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A33" w:rsidRDefault="003E7986">
      <w:pPr>
        <w:rPr>
          <w:b/>
          <w:sz w:val="24"/>
          <w:szCs w:val="24"/>
        </w:rPr>
      </w:pPr>
      <w:r w:rsidRPr="003E7986">
        <w:rPr>
          <w:b/>
          <w:sz w:val="24"/>
          <w:szCs w:val="24"/>
        </w:rPr>
        <w:t>Concordia University, Nebraska</w:t>
      </w:r>
    </w:p>
    <w:p w:rsidR="003E7986" w:rsidRDefault="003E7986">
      <w:pPr>
        <w:rPr>
          <w:b/>
          <w:sz w:val="24"/>
          <w:szCs w:val="24"/>
        </w:rPr>
      </w:pPr>
      <w:r>
        <w:rPr>
          <w:b/>
          <w:sz w:val="24"/>
          <w:szCs w:val="24"/>
        </w:rPr>
        <w:t>Thom Leadership Education Center (TLEC)</w:t>
      </w:r>
    </w:p>
    <w:p w:rsidR="003E7986" w:rsidRDefault="003E7986">
      <w:pPr>
        <w:rPr>
          <w:b/>
          <w:sz w:val="24"/>
          <w:szCs w:val="24"/>
        </w:rPr>
      </w:pPr>
    </w:p>
    <w:p w:rsidR="00646D53" w:rsidRDefault="003E7986">
      <w:pPr>
        <w:rPr>
          <w:sz w:val="24"/>
          <w:szCs w:val="24"/>
        </w:rPr>
      </w:pPr>
      <w:r>
        <w:rPr>
          <w:sz w:val="24"/>
          <w:szCs w:val="24"/>
        </w:rPr>
        <w:t xml:space="preserve">The Thom Leadership Education Center houses the education department.  Eleven of the twelve members of the College of Education faculty have offices in the building.  Facilities in the building include 12 classrooms that will seat from 20-48 students and two computer labs with 32 and 24 computers set up for individual use or for classroom use.  </w:t>
      </w:r>
    </w:p>
    <w:p w:rsidR="003E7986" w:rsidRDefault="003E7986">
      <w:pPr>
        <w:rPr>
          <w:sz w:val="24"/>
          <w:szCs w:val="24"/>
        </w:rPr>
      </w:pPr>
      <w:r>
        <w:rPr>
          <w:sz w:val="24"/>
          <w:szCs w:val="24"/>
        </w:rPr>
        <w:t xml:space="preserve">There are 26 offices that accommodate the Deans of Education and Graduate Studies, seven members of the teacher education department, two members of the Director of Christian Education department, </w:t>
      </w:r>
      <w:r w:rsidR="00646D53">
        <w:rPr>
          <w:sz w:val="24"/>
          <w:szCs w:val="24"/>
        </w:rPr>
        <w:t>seven</w:t>
      </w:r>
      <w:r>
        <w:rPr>
          <w:sz w:val="24"/>
          <w:szCs w:val="24"/>
        </w:rPr>
        <w:t xml:space="preserve"> members of the College of Graduate Studies, one emeriti faculty member</w:t>
      </w:r>
      <w:r w:rsidR="00646D53">
        <w:rPr>
          <w:sz w:val="24"/>
          <w:szCs w:val="24"/>
        </w:rPr>
        <w:t xml:space="preserve">, an adjunct office for 4 adjunct faculty members, and 4 offices for administrative assistants.  The other two offices are empty in anticipation of adding additional staff at the graduate and/or undergraduate level.  </w:t>
      </w:r>
    </w:p>
    <w:p w:rsidR="00646D53" w:rsidRDefault="00646D53">
      <w:pPr>
        <w:rPr>
          <w:sz w:val="24"/>
          <w:szCs w:val="24"/>
        </w:rPr>
      </w:pPr>
      <w:r>
        <w:rPr>
          <w:sz w:val="24"/>
          <w:szCs w:val="24"/>
        </w:rPr>
        <w:t xml:space="preserve">There are also two rooms </w:t>
      </w:r>
      <w:r w:rsidR="00774A1F">
        <w:rPr>
          <w:sz w:val="24"/>
          <w:szCs w:val="24"/>
        </w:rPr>
        <w:t xml:space="preserve">on the main floor </w:t>
      </w:r>
      <w:r>
        <w:rPr>
          <w:sz w:val="24"/>
          <w:szCs w:val="24"/>
        </w:rPr>
        <w:t xml:space="preserve">available for larger meetings (seating capacity of 48 each), a large auditorium that seats 150 people, a conference room </w:t>
      </w:r>
      <w:proofErr w:type="gramStart"/>
      <w:r>
        <w:rPr>
          <w:sz w:val="24"/>
          <w:szCs w:val="24"/>
        </w:rPr>
        <w:t>that seats</w:t>
      </w:r>
      <w:proofErr w:type="gramEnd"/>
      <w:r>
        <w:rPr>
          <w:sz w:val="24"/>
          <w:szCs w:val="24"/>
        </w:rPr>
        <w:t xml:space="preserve"> 20, and two small conference rooms.  There is a kitchenette between the two larger meeting rooms.  </w:t>
      </w:r>
      <w:r w:rsidR="00774A1F">
        <w:rPr>
          <w:sz w:val="24"/>
          <w:szCs w:val="24"/>
        </w:rPr>
        <w:t xml:space="preserve">There is a faculty break room on the second floor.  </w:t>
      </w:r>
      <w:r>
        <w:rPr>
          <w:sz w:val="24"/>
          <w:szCs w:val="24"/>
        </w:rPr>
        <w:t xml:space="preserve">Storage space is also set aside in the building.  </w:t>
      </w:r>
    </w:p>
    <w:p w:rsidR="00646D53" w:rsidRDefault="00646D53">
      <w:pPr>
        <w:rPr>
          <w:sz w:val="24"/>
          <w:szCs w:val="24"/>
        </w:rPr>
      </w:pPr>
      <w:r>
        <w:rPr>
          <w:sz w:val="24"/>
          <w:szCs w:val="24"/>
        </w:rPr>
        <w:t xml:space="preserve">A “Main Street” area on the main floor includes tables, chairs, and lounge furniture for use by students to study, meet, or relax.  </w:t>
      </w:r>
    </w:p>
    <w:p w:rsidR="00774A1F" w:rsidRDefault="00646D53" w:rsidP="00774A1F">
      <w:pPr>
        <w:rPr>
          <w:sz w:val="24"/>
          <w:szCs w:val="24"/>
        </w:rPr>
      </w:pPr>
      <w:r>
        <w:rPr>
          <w:sz w:val="24"/>
          <w:szCs w:val="24"/>
        </w:rPr>
        <w:t>The entire building has wireless access</w:t>
      </w:r>
      <w:r w:rsidR="00774A1F">
        <w:rPr>
          <w:sz w:val="24"/>
          <w:szCs w:val="24"/>
        </w:rPr>
        <w:t xml:space="preserve"> and is handicap accessible.  </w:t>
      </w:r>
      <w:r w:rsidR="00774A1F">
        <w:rPr>
          <w:sz w:val="24"/>
          <w:szCs w:val="24"/>
        </w:rPr>
        <w:t>The TLEC is also the location of campus security.</w:t>
      </w:r>
    </w:p>
    <w:p w:rsidR="00774A1F" w:rsidRPr="003E7986" w:rsidRDefault="00774A1F">
      <w:pPr>
        <w:rPr>
          <w:sz w:val="24"/>
          <w:szCs w:val="24"/>
        </w:rPr>
      </w:pPr>
      <w:r>
        <w:rPr>
          <w:sz w:val="24"/>
          <w:szCs w:val="24"/>
        </w:rPr>
        <w:t xml:space="preserve">The building was completed in </w:t>
      </w:r>
      <w:proofErr w:type="gramStart"/>
      <w:r>
        <w:rPr>
          <w:sz w:val="24"/>
          <w:szCs w:val="24"/>
        </w:rPr>
        <w:t>Fall</w:t>
      </w:r>
      <w:proofErr w:type="gramEnd"/>
      <w:r>
        <w:rPr>
          <w:sz w:val="24"/>
          <w:szCs w:val="24"/>
        </w:rPr>
        <w:t xml:space="preserve"> 1999, dedicated in the spring of 2000, and has had some renovations in the last two years.  </w:t>
      </w:r>
      <w:bookmarkStart w:id="0" w:name="_GoBack"/>
      <w:bookmarkEnd w:id="0"/>
    </w:p>
    <w:sectPr w:rsidR="00774A1F" w:rsidRPr="003E7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986"/>
    <w:rsid w:val="003E7986"/>
    <w:rsid w:val="00571814"/>
    <w:rsid w:val="00646D53"/>
    <w:rsid w:val="00774A1F"/>
    <w:rsid w:val="0097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Concordia University, Nebraska</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2012-10-15T14:10:00Z</dcterms:created>
  <dcterms:modified xsi:type="dcterms:W3CDTF">2012-10-15T14:10:00Z</dcterms:modified>
</cp:coreProperties>
</file>