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23035" w14:textId="77777777" w:rsidR="00A321CB" w:rsidRPr="00F56D26" w:rsidRDefault="007E3717" w:rsidP="00F56D26">
      <w:pPr>
        <w:pStyle w:val="Body1"/>
        <w:jc w:val="center"/>
        <w:rPr>
          <w:rFonts w:hAnsi="Arial Unicode MS"/>
          <w:b/>
          <w:sz w:val="28"/>
          <w:szCs w:val="28"/>
          <w:u w:val="single"/>
        </w:rPr>
      </w:pPr>
      <w:bookmarkStart w:id="0" w:name="_GoBack"/>
      <w:bookmarkEnd w:id="0"/>
      <w:r w:rsidRPr="00B96020">
        <w:rPr>
          <w:rFonts w:hAnsi="Arial Unicode MS"/>
          <w:b/>
          <w:sz w:val="28"/>
          <w:szCs w:val="28"/>
          <w:u w:val="single"/>
        </w:rPr>
        <w:t>#</w:t>
      </w:r>
      <w:r w:rsidR="00623E0B" w:rsidRPr="00B96020">
        <w:rPr>
          <w:rFonts w:hAnsi="Arial Unicode MS"/>
          <w:b/>
          <w:sz w:val="28"/>
          <w:szCs w:val="28"/>
          <w:u w:val="single"/>
        </w:rPr>
        <w:t xml:space="preserve">1. </w:t>
      </w:r>
      <w:r w:rsidR="00A321CB" w:rsidRPr="00B96020">
        <w:rPr>
          <w:rFonts w:hAnsi="Arial Unicode MS"/>
          <w:b/>
          <w:sz w:val="28"/>
          <w:szCs w:val="28"/>
          <w:u w:val="single"/>
        </w:rPr>
        <w:t xml:space="preserve">Undergraduate </w:t>
      </w:r>
      <w:r w:rsidR="00623E0B" w:rsidRPr="00B96020">
        <w:rPr>
          <w:rFonts w:hAnsi="Arial Unicode MS"/>
          <w:b/>
          <w:sz w:val="28"/>
          <w:szCs w:val="28"/>
          <w:u w:val="single"/>
        </w:rPr>
        <w:t>Program</w:t>
      </w:r>
      <w:r w:rsidR="00B96020" w:rsidRPr="00B96020">
        <w:rPr>
          <w:rFonts w:hAnsi="Arial Unicode MS"/>
          <w:b/>
          <w:sz w:val="28"/>
          <w:szCs w:val="28"/>
          <w:u w:val="single"/>
        </w:rPr>
        <w:t xml:space="preserve"> Assessment Plan:</w:t>
      </w:r>
      <w:r w:rsidR="00623E0B" w:rsidRPr="00B96020">
        <w:rPr>
          <w:rFonts w:hAnsi="Arial Unicode MS"/>
          <w:b/>
          <w:sz w:val="28"/>
          <w:szCs w:val="28"/>
          <w:u w:val="single"/>
        </w:rPr>
        <w:t xml:space="preserve"> </w:t>
      </w:r>
      <w:r w:rsidR="00B96020" w:rsidRPr="00B96020">
        <w:rPr>
          <w:rFonts w:hAnsi="Arial Unicode MS"/>
          <w:b/>
          <w:sz w:val="28"/>
          <w:szCs w:val="28"/>
          <w:u w:val="single"/>
        </w:rPr>
        <w:t xml:space="preserve">Student </w:t>
      </w:r>
      <w:r w:rsidR="00623E0B" w:rsidRPr="00B96020">
        <w:rPr>
          <w:rFonts w:hAnsi="Arial Unicode MS"/>
          <w:b/>
          <w:sz w:val="28"/>
          <w:szCs w:val="28"/>
          <w:u w:val="single"/>
        </w:rPr>
        <w:t>Outcome</w:t>
      </w:r>
      <w:r w:rsidR="00B96020" w:rsidRPr="00B96020">
        <w:rPr>
          <w:rFonts w:hAnsi="Arial Unicode MS"/>
          <w:b/>
          <w:sz w:val="28"/>
          <w:szCs w:val="28"/>
          <w:u w:val="single"/>
        </w:rPr>
        <w:t>s</w:t>
      </w:r>
      <w:r w:rsidR="00B96020">
        <w:rPr>
          <w:rFonts w:hAnsi="Arial Unicode MS"/>
          <w:b/>
        </w:rPr>
        <w:t>.</w:t>
      </w:r>
    </w:p>
    <w:p w14:paraId="55A043DC" w14:textId="77777777" w:rsidR="00B96020" w:rsidRDefault="00B96020">
      <w:pPr>
        <w:pStyle w:val="Body1"/>
        <w:rPr>
          <w:rFonts w:hAnsi="Arial Unicode MS"/>
          <w:b/>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56D26" w:rsidRPr="00F56D26" w14:paraId="515A0FED" w14:textId="77777777" w:rsidTr="00F56D26">
        <w:tc>
          <w:tcPr>
            <w:tcW w:w="10800" w:type="dxa"/>
            <w:shd w:val="clear" w:color="auto" w:fill="auto"/>
          </w:tcPr>
          <w:p w14:paraId="00582A44" w14:textId="77777777" w:rsidR="00623E0B" w:rsidRPr="00F56D26" w:rsidRDefault="00623E0B">
            <w:pPr>
              <w:pStyle w:val="Body1"/>
              <w:rPr>
                <w:rFonts w:hAnsi="Arial Unicode MS"/>
                <w:b/>
                <w:sz w:val="20"/>
              </w:rPr>
            </w:pPr>
            <w:r w:rsidRPr="00F56D26">
              <w:rPr>
                <w:rFonts w:hAnsi="Arial Unicode MS"/>
                <w:b/>
                <w:sz w:val="20"/>
              </w:rPr>
              <w:t xml:space="preserve">Department: </w:t>
            </w:r>
            <w:r w:rsidR="00EA0B00" w:rsidRPr="00F56D26">
              <w:rPr>
                <w:rFonts w:hAnsi="Arial Unicode MS"/>
                <w:b/>
                <w:sz w:val="20"/>
              </w:rPr>
              <w:t>Business</w:t>
            </w:r>
          </w:p>
        </w:tc>
      </w:tr>
      <w:tr w:rsidR="00F56D26" w:rsidRPr="00F56D26" w14:paraId="294CC573" w14:textId="77777777" w:rsidTr="00F56D26">
        <w:tc>
          <w:tcPr>
            <w:tcW w:w="10800" w:type="dxa"/>
            <w:shd w:val="clear" w:color="auto" w:fill="auto"/>
          </w:tcPr>
          <w:p w14:paraId="0721CACC" w14:textId="77777777" w:rsidR="00950D3B" w:rsidRPr="00F56D26" w:rsidRDefault="00950D3B">
            <w:pPr>
              <w:pStyle w:val="Body1"/>
              <w:rPr>
                <w:rFonts w:hAnsi="Arial Unicode MS"/>
                <w:b/>
                <w:sz w:val="20"/>
              </w:rPr>
            </w:pPr>
            <w:r w:rsidRPr="00F56D26">
              <w:rPr>
                <w:rFonts w:hAnsi="Arial Unicode MS"/>
                <w:b/>
                <w:sz w:val="20"/>
              </w:rPr>
              <w:t xml:space="preserve">Members involved with development of </w:t>
            </w:r>
            <w:r w:rsidR="00B96020" w:rsidRPr="00F56D26">
              <w:rPr>
                <w:rFonts w:hAnsi="Arial Unicode MS"/>
                <w:b/>
                <w:sz w:val="20"/>
              </w:rPr>
              <w:t xml:space="preserve">Program Assessment Plan: Student </w:t>
            </w:r>
            <w:r w:rsidRPr="00F56D26">
              <w:rPr>
                <w:rFonts w:hAnsi="Arial Unicode MS"/>
                <w:b/>
                <w:sz w:val="20"/>
              </w:rPr>
              <w:t>Outcome</w:t>
            </w:r>
            <w:r w:rsidR="00B96020" w:rsidRPr="00F56D26">
              <w:rPr>
                <w:rFonts w:hAnsi="Arial Unicode MS"/>
                <w:b/>
                <w:sz w:val="20"/>
              </w:rPr>
              <w:t xml:space="preserve">s - </w:t>
            </w:r>
          </w:p>
          <w:p w14:paraId="366DB1DA" w14:textId="77777777" w:rsidR="002D4BFB" w:rsidRPr="00F56D26" w:rsidRDefault="00EA0B00" w:rsidP="00F56D26">
            <w:pPr>
              <w:pStyle w:val="Body1"/>
              <w:rPr>
                <w:rFonts w:ascii="Times New Roman" w:hAnsi="Times New Roman"/>
                <w:sz w:val="20"/>
              </w:rPr>
            </w:pPr>
            <w:r w:rsidRPr="00F56D26">
              <w:rPr>
                <w:rFonts w:ascii="Times New Roman" w:hAnsi="Times New Roman"/>
                <w:sz w:val="20"/>
              </w:rPr>
              <w:t xml:space="preserve">Andy Langewisch, Curt Beck, </w:t>
            </w:r>
            <w:r w:rsidR="00AA054A" w:rsidRPr="00F56D26">
              <w:rPr>
                <w:rFonts w:ascii="Times New Roman" w:hAnsi="Times New Roman"/>
                <w:sz w:val="20"/>
              </w:rPr>
              <w:t>Tim Heidorn, Aaron Sailor</w:t>
            </w:r>
            <w:r w:rsidR="000B5075" w:rsidRPr="00F56D26">
              <w:rPr>
                <w:rFonts w:ascii="Times New Roman" w:hAnsi="Times New Roman"/>
                <w:sz w:val="20"/>
              </w:rPr>
              <w:t xml:space="preserve">, Shannon </w:t>
            </w:r>
            <w:proofErr w:type="spellStart"/>
            <w:r w:rsidR="000B5075" w:rsidRPr="00F56D26">
              <w:rPr>
                <w:rFonts w:ascii="Times New Roman" w:hAnsi="Times New Roman"/>
                <w:sz w:val="20"/>
              </w:rPr>
              <w:t>Leinen</w:t>
            </w:r>
            <w:proofErr w:type="spellEnd"/>
          </w:p>
        </w:tc>
      </w:tr>
      <w:tr w:rsidR="00F56D26" w:rsidRPr="00F56D26" w14:paraId="0D75C724" w14:textId="77777777" w:rsidTr="00F56D26">
        <w:tc>
          <w:tcPr>
            <w:tcW w:w="10800" w:type="dxa"/>
            <w:shd w:val="clear" w:color="auto" w:fill="auto"/>
          </w:tcPr>
          <w:p w14:paraId="013F8AAC" w14:textId="77777777" w:rsidR="00A34F4A" w:rsidRPr="00F56D26" w:rsidRDefault="00A34F4A" w:rsidP="00623E0B">
            <w:pPr>
              <w:pStyle w:val="Body1"/>
              <w:rPr>
                <w:rFonts w:hAnsi="Arial Unicode MS"/>
                <w:sz w:val="20"/>
              </w:rPr>
            </w:pPr>
            <w:r w:rsidRPr="00F56D26">
              <w:rPr>
                <w:rFonts w:hAnsi="Arial Unicode MS"/>
                <w:b/>
                <w:sz w:val="20"/>
              </w:rPr>
              <w:t>Student</w:t>
            </w:r>
            <w:r w:rsidR="00623E0B" w:rsidRPr="00F56D26">
              <w:rPr>
                <w:rFonts w:hAnsi="Arial Unicode MS"/>
                <w:b/>
                <w:sz w:val="20"/>
              </w:rPr>
              <w:t xml:space="preserve"> Outcome: </w:t>
            </w:r>
            <w:r w:rsidR="00623E0B" w:rsidRPr="00F56D26">
              <w:rPr>
                <w:rFonts w:hAnsi="Arial Unicode MS"/>
                <w:sz w:val="20"/>
              </w:rPr>
              <w:t xml:space="preserve">What </w:t>
            </w:r>
            <w:r w:rsidRPr="00F56D26">
              <w:rPr>
                <w:rFonts w:hAnsi="Arial Unicode MS"/>
                <w:sz w:val="20"/>
              </w:rPr>
              <w:t>student</w:t>
            </w:r>
            <w:r w:rsidR="00623E0B" w:rsidRPr="00F56D26">
              <w:rPr>
                <w:rFonts w:hAnsi="Arial Unicode MS"/>
                <w:sz w:val="20"/>
              </w:rPr>
              <w:t xml:space="preserve"> outcome will be assessed? (Must be taken from departmental rubric</w:t>
            </w:r>
            <w:r w:rsidRPr="00F56D26">
              <w:rPr>
                <w:rFonts w:hAnsi="Arial Unicode MS"/>
                <w:sz w:val="20"/>
              </w:rPr>
              <w:t xml:space="preserve"> </w:t>
            </w:r>
            <w:r w:rsidRPr="00F56D26">
              <w:rPr>
                <w:rFonts w:hAnsi="Arial Unicode MS"/>
                <w:sz w:val="20"/>
              </w:rPr>
              <w:t>–</w:t>
            </w:r>
            <w:r w:rsidRPr="00F56D26">
              <w:rPr>
                <w:rFonts w:hAnsi="Arial Unicode MS"/>
                <w:sz w:val="20"/>
              </w:rPr>
              <w:t xml:space="preserve"> outcomes should represent the absolute priorities for learning- students must be able to do [this] when they finish our program</w:t>
            </w:r>
            <w:r w:rsidR="00623E0B" w:rsidRPr="00F56D26">
              <w:rPr>
                <w:rFonts w:hAnsi="Arial Unicode MS"/>
                <w:sz w:val="20"/>
              </w:rPr>
              <w:t>).</w:t>
            </w:r>
          </w:p>
          <w:p w14:paraId="7DB79D4E" w14:textId="77777777" w:rsidR="00A34F4A" w:rsidRPr="00F56D26" w:rsidRDefault="00A34F4A" w:rsidP="00623E0B">
            <w:pPr>
              <w:pStyle w:val="Body1"/>
              <w:rPr>
                <w:rFonts w:hAnsi="Arial Unicode MS"/>
                <w:b/>
                <w:sz w:val="20"/>
              </w:rPr>
            </w:pPr>
            <w:r w:rsidRPr="00F56D26">
              <w:rPr>
                <w:rFonts w:hAnsi="Arial Unicode MS"/>
                <w:sz w:val="20"/>
              </w:rPr>
              <w:t>State as follows:  Students should be able to [action verb] [something].</w:t>
            </w:r>
          </w:p>
          <w:p w14:paraId="081ABBB7" w14:textId="77777777" w:rsidR="00EA0B00" w:rsidRPr="00F56D26" w:rsidRDefault="00EA0B00" w:rsidP="00EA0B00">
            <w:pPr>
              <w:pStyle w:val="ColorfulList-Accent11"/>
              <w:numPr>
                <w:ilvl w:val="0"/>
                <w:numId w:val="8"/>
              </w:numPr>
              <w:spacing w:after="240"/>
              <w:rPr>
                <w:rFonts w:ascii="Times New Roman" w:eastAsia="Calibri" w:hAnsi="Times New Roman" w:cs="Times New Roman"/>
                <w:color w:val="000000"/>
                <w:sz w:val="20"/>
                <w:szCs w:val="20"/>
              </w:rPr>
            </w:pPr>
            <w:r w:rsidRPr="00F56D26">
              <w:rPr>
                <w:rFonts w:ascii="Times New Roman" w:eastAsia="Calibri" w:hAnsi="Times New Roman" w:cs="Times New Roman"/>
                <w:color w:val="000000"/>
                <w:sz w:val="20"/>
                <w:szCs w:val="20"/>
              </w:rPr>
              <w:t>Students will gain an understanding of advanced business and management concepts and be able to integrate concepts from various business disciplines.</w:t>
            </w:r>
          </w:p>
          <w:p w14:paraId="04A01C99" w14:textId="77777777" w:rsidR="002D4BFB" w:rsidRPr="00F56D26" w:rsidRDefault="00AA054A" w:rsidP="00F56D26">
            <w:pPr>
              <w:pStyle w:val="Body1"/>
              <w:numPr>
                <w:ilvl w:val="0"/>
                <w:numId w:val="8"/>
              </w:numPr>
              <w:rPr>
                <w:rFonts w:hAnsi="Arial Unicode MS"/>
                <w:sz w:val="20"/>
              </w:rPr>
            </w:pPr>
            <w:r w:rsidRPr="00F56D26">
              <w:rPr>
                <w:rFonts w:ascii="Times New Roman" w:hAnsi="Times New Roman"/>
                <w:sz w:val="20"/>
              </w:rPr>
              <w:t>Students will develop communication skills appropriate for use in the business and professional communities in which they will work</w:t>
            </w:r>
            <w:r w:rsidR="000B5075" w:rsidRPr="00F56D26">
              <w:rPr>
                <w:rFonts w:ascii="Times New Roman" w:hAnsi="Times New Roman"/>
                <w:sz w:val="20"/>
              </w:rPr>
              <w:t>.</w:t>
            </w:r>
          </w:p>
        </w:tc>
      </w:tr>
      <w:tr w:rsidR="00F56D26" w:rsidRPr="00F56D26" w14:paraId="08C50A8A" w14:textId="77777777" w:rsidTr="00F56D26">
        <w:tc>
          <w:tcPr>
            <w:tcW w:w="10800" w:type="dxa"/>
            <w:shd w:val="clear" w:color="auto" w:fill="auto"/>
          </w:tcPr>
          <w:p w14:paraId="7A657456" w14:textId="77777777" w:rsidR="00623E0B" w:rsidRPr="00F56D26" w:rsidRDefault="00623E0B" w:rsidP="00623E0B">
            <w:pPr>
              <w:pStyle w:val="Body1"/>
              <w:rPr>
                <w:rFonts w:hAnsi="Arial Unicode MS"/>
                <w:sz w:val="20"/>
              </w:rPr>
            </w:pPr>
            <w:r w:rsidRPr="00F56D26">
              <w:rPr>
                <w:rFonts w:hAnsi="Arial Unicode MS"/>
                <w:b/>
                <w:sz w:val="20"/>
              </w:rPr>
              <w:t>Background</w:t>
            </w:r>
            <w:r w:rsidRPr="00F56D26">
              <w:rPr>
                <w:rFonts w:hAnsi="Arial Unicode MS"/>
                <w:sz w:val="20"/>
              </w:rPr>
              <w:t>: What factors caused you to choose this particular assessment outcome</w:t>
            </w:r>
            <w:r w:rsidR="00E1629D" w:rsidRPr="00F56D26">
              <w:rPr>
                <w:rFonts w:hAnsi="Arial Unicode MS"/>
                <w:sz w:val="20"/>
              </w:rPr>
              <w:t xml:space="preserve">? </w:t>
            </w:r>
            <w:r w:rsidRPr="00F56D26">
              <w:rPr>
                <w:rFonts w:hAnsi="Arial Unicode MS"/>
                <w:sz w:val="20"/>
              </w:rPr>
              <w:t>If you chose this outcome because of a perceived problem, please explain.</w:t>
            </w:r>
          </w:p>
          <w:p w14:paraId="212CF34A" w14:textId="77777777" w:rsidR="00623E0B" w:rsidRPr="00F56D26" w:rsidRDefault="00623E0B" w:rsidP="00623E0B">
            <w:pPr>
              <w:pStyle w:val="Body1"/>
              <w:rPr>
                <w:rFonts w:hAnsi="Arial Unicode MS"/>
                <w:sz w:val="20"/>
              </w:rPr>
            </w:pPr>
          </w:p>
          <w:p w14:paraId="547E3506" w14:textId="77777777" w:rsidR="00623E0B" w:rsidRPr="00F56D26" w:rsidRDefault="00AA054A" w:rsidP="00F56D26">
            <w:pPr>
              <w:pStyle w:val="Body1"/>
              <w:rPr>
                <w:rFonts w:hAnsi="Arial Unicode MS"/>
                <w:b/>
                <w:sz w:val="20"/>
              </w:rPr>
            </w:pPr>
            <w:r w:rsidRPr="00F56D26">
              <w:rPr>
                <w:rFonts w:ascii="Times New Roman" w:hAnsi="Times New Roman"/>
                <w:sz w:val="20"/>
              </w:rPr>
              <w:t>These</w:t>
            </w:r>
            <w:r w:rsidR="00EA0B00" w:rsidRPr="00F56D26">
              <w:rPr>
                <w:rFonts w:ascii="Times New Roman" w:hAnsi="Times New Roman"/>
                <w:sz w:val="20"/>
              </w:rPr>
              <w:t xml:space="preserve"> particular outcome</w:t>
            </w:r>
            <w:r w:rsidRPr="00F56D26">
              <w:rPr>
                <w:rFonts w:ascii="Times New Roman" w:hAnsi="Times New Roman"/>
                <w:sz w:val="20"/>
              </w:rPr>
              <w:t xml:space="preserve">s </w:t>
            </w:r>
            <w:r w:rsidR="0081567B" w:rsidRPr="00F56D26">
              <w:rPr>
                <w:rFonts w:ascii="Times New Roman" w:hAnsi="Times New Roman"/>
                <w:sz w:val="20"/>
              </w:rPr>
              <w:t>flow from the department’s Outcomes Assessment Plan, where we have the following broad-based goals: 1) Students will demonstrate knowledge consistent with an academically excellent business education, and 2) Students will acquire portable business skills and dispositions needed to serve and lead in the church and world</w:t>
            </w:r>
            <w:r w:rsidR="00EA0B00" w:rsidRPr="00F56D26">
              <w:rPr>
                <w:rFonts w:ascii="Times New Roman" w:hAnsi="Times New Roman"/>
                <w:sz w:val="20"/>
              </w:rPr>
              <w:t>.</w:t>
            </w:r>
            <w:r w:rsidRPr="00F56D26">
              <w:rPr>
                <w:rFonts w:ascii="Times New Roman" w:hAnsi="Times New Roman"/>
                <w:sz w:val="20"/>
              </w:rPr>
              <w:t xml:space="preserve">  They were not chosen because of a perceived problem, but as </w:t>
            </w:r>
            <w:r w:rsidR="0081567B" w:rsidRPr="00F56D26">
              <w:rPr>
                <w:rFonts w:ascii="Times New Roman" w:hAnsi="Times New Roman"/>
                <w:sz w:val="20"/>
              </w:rPr>
              <w:t>a way to demonstrate that student learning is being assessed, and is tied to broad-based goals</w:t>
            </w:r>
            <w:r w:rsidR="002D4BFB" w:rsidRPr="00F56D26">
              <w:rPr>
                <w:rFonts w:ascii="Times New Roman" w:hAnsi="Times New Roman"/>
                <w:sz w:val="20"/>
              </w:rPr>
              <w:t>.</w:t>
            </w:r>
          </w:p>
        </w:tc>
      </w:tr>
      <w:tr w:rsidR="00F56D26" w:rsidRPr="00F56D26" w14:paraId="717DFEA4" w14:textId="77777777" w:rsidTr="00F56D26">
        <w:tc>
          <w:tcPr>
            <w:tcW w:w="10800" w:type="dxa"/>
            <w:shd w:val="clear" w:color="auto" w:fill="auto"/>
          </w:tcPr>
          <w:p w14:paraId="0A31FE11" w14:textId="77777777" w:rsidR="00623E0B" w:rsidRPr="00F56D26" w:rsidRDefault="00623E0B" w:rsidP="00623E0B">
            <w:pPr>
              <w:pStyle w:val="Body1"/>
              <w:rPr>
                <w:rFonts w:hAnsi="Arial Unicode MS"/>
                <w:sz w:val="20"/>
              </w:rPr>
            </w:pPr>
            <w:r w:rsidRPr="00F56D26">
              <w:rPr>
                <w:rFonts w:hAnsi="Arial Unicode MS"/>
                <w:b/>
                <w:sz w:val="20"/>
              </w:rPr>
              <w:t>Question</w:t>
            </w:r>
            <w:r w:rsidRPr="00F56D26">
              <w:rPr>
                <w:rFonts w:hAnsi="Arial Unicode MS"/>
                <w:sz w:val="20"/>
              </w:rPr>
              <w:t>: What specific question(s) are you attempting to answer through this assessment?  There may be more than one question, but no more than three.</w:t>
            </w:r>
          </w:p>
          <w:p w14:paraId="3AEC92EA" w14:textId="77777777" w:rsidR="00623E0B" w:rsidRPr="00F56D26" w:rsidRDefault="00623E0B" w:rsidP="00623E0B">
            <w:pPr>
              <w:pStyle w:val="Body1"/>
              <w:rPr>
                <w:rFonts w:hAnsi="Arial Unicode MS"/>
                <w:sz w:val="20"/>
              </w:rPr>
            </w:pPr>
          </w:p>
          <w:p w14:paraId="20CCF274" w14:textId="77777777" w:rsidR="00623E0B" w:rsidRPr="00F56D26" w:rsidRDefault="00EA0B00" w:rsidP="00F56D26">
            <w:pPr>
              <w:pStyle w:val="Body1"/>
              <w:rPr>
                <w:rFonts w:hAnsi="Arial Unicode MS"/>
                <w:b/>
                <w:sz w:val="20"/>
              </w:rPr>
            </w:pPr>
            <w:r w:rsidRPr="00F56D26">
              <w:rPr>
                <w:rFonts w:ascii="Times New Roman" w:hAnsi="Times New Roman"/>
                <w:sz w:val="20"/>
              </w:rPr>
              <w:t>Are students demonstrating an understanding of key con</w:t>
            </w:r>
            <w:r w:rsidR="00AA054A" w:rsidRPr="00F56D26">
              <w:rPr>
                <w:rFonts w:ascii="Times New Roman" w:hAnsi="Times New Roman"/>
                <w:sz w:val="20"/>
              </w:rPr>
              <w:t>cepts from business and able to integrate relevant sources?</w:t>
            </w:r>
            <w:r w:rsidR="0081567B" w:rsidRPr="00F56D26">
              <w:rPr>
                <w:rFonts w:ascii="Times New Roman" w:hAnsi="Times New Roman"/>
                <w:sz w:val="20"/>
              </w:rPr>
              <w:t xml:space="preserve">  Are they writing well?</w:t>
            </w:r>
          </w:p>
        </w:tc>
      </w:tr>
      <w:tr w:rsidR="00F56D26" w:rsidRPr="00F56D26" w14:paraId="5C40EB93" w14:textId="77777777" w:rsidTr="00F56D26">
        <w:tc>
          <w:tcPr>
            <w:tcW w:w="10800" w:type="dxa"/>
            <w:shd w:val="clear" w:color="auto" w:fill="auto"/>
          </w:tcPr>
          <w:p w14:paraId="099EC3C1" w14:textId="77777777" w:rsidR="00B96020" w:rsidRPr="00F56D26" w:rsidRDefault="00623E0B" w:rsidP="00623E0B">
            <w:pPr>
              <w:pStyle w:val="Body1"/>
              <w:rPr>
                <w:rFonts w:hAnsi="Arial Unicode MS"/>
                <w:sz w:val="20"/>
              </w:rPr>
            </w:pPr>
            <w:r w:rsidRPr="00F56D26">
              <w:rPr>
                <w:rFonts w:hAnsi="Arial Unicode MS"/>
                <w:b/>
                <w:sz w:val="20"/>
              </w:rPr>
              <w:t>Methodology</w:t>
            </w:r>
            <w:r w:rsidR="00B96020" w:rsidRPr="00F56D26">
              <w:rPr>
                <w:rFonts w:hAnsi="Arial Unicode MS"/>
                <w:sz w:val="20"/>
              </w:rPr>
              <w:t xml:space="preserve">: </w:t>
            </w:r>
          </w:p>
          <w:p w14:paraId="2AC8856D" w14:textId="77777777" w:rsidR="00AA054A" w:rsidRPr="00F56D26" w:rsidRDefault="00A34F4A" w:rsidP="00AA054A">
            <w:pPr>
              <w:pStyle w:val="Body1"/>
              <w:numPr>
                <w:ilvl w:val="0"/>
                <w:numId w:val="7"/>
              </w:numPr>
              <w:rPr>
                <w:rFonts w:hAnsi="Arial Unicode MS"/>
                <w:sz w:val="20"/>
              </w:rPr>
            </w:pPr>
            <w:r w:rsidRPr="00F56D26">
              <w:rPr>
                <w:rFonts w:hAnsi="Arial Unicode MS"/>
                <w:sz w:val="20"/>
              </w:rPr>
              <w:t xml:space="preserve">OBJECT* - </w:t>
            </w:r>
            <w:r w:rsidR="00B96020" w:rsidRPr="00F56D26">
              <w:rPr>
                <w:rFonts w:hAnsi="Arial Unicode MS"/>
                <w:sz w:val="20"/>
              </w:rPr>
              <w:t>What data (i.e. artifact, exam score, detailed description of assignment) will be collected?</w:t>
            </w:r>
            <w:r w:rsidR="00EA0B00" w:rsidRPr="00F56D26">
              <w:rPr>
                <w:rFonts w:hAnsi="Arial Unicode MS"/>
                <w:sz w:val="20"/>
              </w:rPr>
              <w:t xml:space="preserve"> </w:t>
            </w:r>
            <w:r w:rsidR="00EA0B00" w:rsidRPr="00F56D26">
              <w:rPr>
                <w:rFonts w:ascii="Times New Roman" w:hAnsi="Times New Roman"/>
                <w:sz w:val="20"/>
              </w:rPr>
              <w:t xml:space="preserve"> </w:t>
            </w:r>
            <w:r w:rsidR="00AA054A" w:rsidRPr="00F56D26">
              <w:rPr>
                <w:rFonts w:ascii="Times New Roman" w:hAnsi="Times New Roman"/>
                <w:sz w:val="20"/>
              </w:rPr>
              <w:t>An</w:t>
            </w:r>
            <w:r w:rsidR="00AA054A" w:rsidRPr="00F56D26">
              <w:rPr>
                <w:rFonts w:hAnsi="Arial Unicode MS"/>
                <w:sz w:val="20"/>
              </w:rPr>
              <w:t xml:space="preserve"> </w:t>
            </w:r>
            <w:r w:rsidR="00AA054A" w:rsidRPr="00F56D26">
              <w:rPr>
                <w:rFonts w:ascii="Times New Roman" w:hAnsi="Times New Roman"/>
                <w:sz w:val="20"/>
              </w:rPr>
              <w:t>a</w:t>
            </w:r>
            <w:r w:rsidR="00EA0B00" w:rsidRPr="00F56D26">
              <w:rPr>
                <w:rFonts w:ascii="Times New Roman" w:hAnsi="Times New Roman"/>
                <w:sz w:val="20"/>
              </w:rPr>
              <w:t>rtifact from two courses offered</w:t>
            </w:r>
            <w:r w:rsidR="00AA054A" w:rsidRPr="00F56D26">
              <w:rPr>
                <w:rFonts w:ascii="Times New Roman" w:hAnsi="Times New Roman"/>
                <w:sz w:val="20"/>
              </w:rPr>
              <w:t xml:space="preserve"> both fall and spring semesters will be assessed.  </w:t>
            </w:r>
            <w:r w:rsidR="00077E3D" w:rsidRPr="00F56D26">
              <w:rPr>
                <w:rFonts w:ascii="Times New Roman" w:hAnsi="Times New Roman"/>
                <w:sz w:val="20"/>
              </w:rPr>
              <w:t xml:space="preserve"> The two courses selected are BUS 261 Marketing and BUS 443 Organizational Behavior.  Each of these two courses </w:t>
            </w:r>
            <w:proofErr w:type="gramStart"/>
            <w:r w:rsidR="00077E3D" w:rsidRPr="00F56D26">
              <w:rPr>
                <w:rFonts w:ascii="Times New Roman" w:hAnsi="Times New Roman"/>
                <w:sz w:val="20"/>
              </w:rPr>
              <w:t>include</w:t>
            </w:r>
            <w:proofErr w:type="gramEnd"/>
            <w:r w:rsidR="00077E3D" w:rsidRPr="00F56D26">
              <w:rPr>
                <w:rFonts w:ascii="Times New Roman" w:hAnsi="Times New Roman"/>
                <w:sz w:val="20"/>
              </w:rPr>
              <w:t xml:space="preserve"> a final project as part of the evaluation process.  The final project descriptions are attached.</w:t>
            </w:r>
          </w:p>
          <w:p w14:paraId="69B376EB" w14:textId="77777777" w:rsidR="00B96020" w:rsidRPr="00F56D26" w:rsidRDefault="00B96020" w:rsidP="00B96020">
            <w:pPr>
              <w:pStyle w:val="Body1"/>
              <w:numPr>
                <w:ilvl w:val="1"/>
                <w:numId w:val="7"/>
              </w:numPr>
              <w:rPr>
                <w:rFonts w:ascii="Times New Roman" w:hAnsi="Times New Roman"/>
                <w:sz w:val="20"/>
              </w:rPr>
            </w:pPr>
            <w:r w:rsidRPr="00F56D26">
              <w:rPr>
                <w:rFonts w:hAnsi="Arial Unicode MS"/>
                <w:sz w:val="20"/>
              </w:rPr>
              <w:t>How does this data address the assessment question?</w:t>
            </w:r>
            <w:r w:rsidR="00EA0B00" w:rsidRPr="00F56D26">
              <w:rPr>
                <w:rFonts w:hAnsi="Arial Unicode MS"/>
                <w:sz w:val="20"/>
              </w:rPr>
              <w:t xml:space="preserve">  </w:t>
            </w:r>
            <w:r w:rsidR="00EA0B00" w:rsidRPr="00F56D26">
              <w:rPr>
                <w:rFonts w:ascii="Times New Roman" w:hAnsi="Times New Roman"/>
                <w:sz w:val="20"/>
              </w:rPr>
              <w:t xml:space="preserve">The </w:t>
            </w:r>
            <w:r w:rsidR="00DA3B9D" w:rsidRPr="00F56D26">
              <w:rPr>
                <w:rFonts w:ascii="Times New Roman" w:hAnsi="Times New Roman"/>
                <w:sz w:val="20"/>
              </w:rPr>
              <w:t>“Application” and “Making It Your Own” traits of the rubric address the first question about understanding key concepts.  The “Organization,” “Writing Care,” “Use of Sources,” and “Making It Your Own” traits address the second question about writing well.</w:t>
            </w:r>
          </w:p>
          <w:p w14:paraId="24E60AC9" w14:textId="77777777" w:rsidR="00B96020" w:rsidRPr="00F56D26" w:rsidRDefault="00B96020" w:rsidP="00B96020">
            <w:pPr>
              <w:pStyle w:val="Body1"/>
              <w:numPr>
                <w:ilvl w:val="1"/>
                <w:numId w:val="7"/>
              </w:numPr>
              <w:rPr>
                <w:rFonts w:hAnsi="Arial Unicode MS"/>
                <w:sz w:val="20"/>
              </w:rPr>
            </w:pPr>
            <w:r w:rsidRPr="00F56D26">
              <w:rPr>
                <w:rFonts w:hAnsi="Arial Unicode MS"/>
                <w:sz w:val="20"/>
              </w:rPr>
              <w:t>Include/attach a description/example of assessment tool to be used.</w:t>
            </w:r>
            <w:r w:rsidR="00DA3B9D" w:rsidRPr="00F56D26">
              <w:rPr>
                <w:rFonts w:hAnsi="Arial Unicode MS"/>
                <w:sz w:val="20"/>
              </w:rPr>
              <w:t xml:space="preserve"> </w:t>
            </w:r>
            <w:r w:rsidR="00DA3B9D" w:rsidRPr="00F56D26">
              <w:rPr>
                <w:rFonts w:ascii="Times New Roman" w:hAnsi="Times New Roman"/>
                <w:sz w:val="20"/>
              </w:rPr>
              <w:t>See attached.  T</w:t>
            </w:r>
            <w:r w:rsidR="00C043EA" w:rsidRPr="00F56D26">
              <w:rPr>
                <w:rFonts w:ascii="Times New Roman" w:hAnsi="Times New Roman"/>
                <w:sz w:val="20"/>
              </w:rPr>
              <w:t xml:space="preserve">he rubrics assess the students’ demonstration of their understanding of business concepts and their ability to integrate relevant sources into their responses.  </w:t>
            </w:r>
            <w:r w:rsidR="002D4BFB" w:rsidRPr="00F56D26">
              <w:rPr>
                <w:rFonts w:ascii="Times New Roman" w:hAnsi="Times New Roman"/>
                <w:sz w:val="20"/>
              </w:rPr>
              <w:t>The student is also assessed on their written communication skills through the paper submission</w:t>
            </w:r>
            <w:r w:rsidR="005A31D1" w:rsidRPr="00F56D26">
              <w:rPr>
                <w:rFonts w:ascii="Times New Roman" w:hAnsi="Times New Roman"/>
                <w:sz w:val="20"/>
              </w:rPr>
              <w:t xml:space="preserve"> and on their oral communication skills through the presentation</w:t>
            </w:r>
            <w:r w:rsidR="00DA3B9D" w:rsidRPr="00F56D26">
              <w:rPr>
                <w:rFonts w:ascii="Times New Roman" w:hAnsi="Times New Roman"/>
                <w:sz w:val="20"/>
              </w:rPr>
              <w:t>.</w:t>
            </w:r>
          </w:p>
          <w:p w14:paraId="28388CB3" w14:textId="77777777" w:rsidR="002D4BFB" w:rsidRPr="00F56D26" w:rsidRDefault="002D4BFB" w:rsidP="002D4BFB">
            <w:pPr>
              <w:pStyle w:val="Body1"/>
              <w:ind w:left="1440"/>
              <w:rPr>
                <w:rFonts w:hAnsi="Arial Unicode MS"/>
                <w:sz w:val="20"/>
              </w:rPr>
            </w:pPr>
          </w:p>
          <w:p w14:paraId="1C7A740A" w14:textId="77777777" w:rsidR="00623E0B" w:rsidRPr="00F56D26" w:rsidRDefault="00B96020" w:rsidP="004F1579">
            <w:pPr>
              <w:pStyle w:val="Body1"/>
              <w:numPr>
                <w:ilvl w:val="0"/>
                <w:numId w:val="7"/>
              </w:numPr>
              <w:rPr>
                <w:rFonts w:ascii="Times New Roman" w:hAnsi="Times New Roman"/>
                <w:b/>
                <w:sz w:val="20"/>
              </w:rPr>
            </w:pPr>
            <w:r w:rsidRPr="00F56D26">
              <w:rPr>
                <w:rFonts w:hAnsi="Arial Unicode MS"/>
                <w:sz w:val="20"/>
              </w:rPr>
              <w:t>How will data be collected?</w:t>
            </w:r>
            <w:r w:rsidR="00E1629D" w:rsidRPr="00F56D26">
              <w:rPr>
                <w:rFonts w:hAnsi="Arial Unicode MS"/>
                <w:sz w:val="20"/>
              </w:rPr>
              <w:t xml:space="preserve"> </w:t>
            </w:r>
            <w:r w:rsidR="00EA0B00" w:rsidRPr="00F56D26">
              <w:rPr>
                <w:rFonts w:ascii="Times New Roman" w:hAnsi="Times New Roman"/>
                <w:sz w:val="20"/>
              </w:rPr>
              <w:t>The artifacts are from course projects and will be collected at the end of the semester by the course instructor.</w:t>
            </w:r>
          </w:p>
          <w:p w14:paraId="20C26246" w14:textId="77777777" w:rsidR="00623E0B" w:rsidRPr="00F56D26" w:rsidRDefault="00623E0B">
            <w:pPr>
              <w:pStyle w:val="Body1"/>
              <w:rPr>
                <w:rFonts w:hAnsi="Arial Unicode MS"/>
                <w:b/>
                <w:sz w:val="20"/>
              </w:rPr>
            </w:pPr>
          </w:p>
        </w:tc>
      </w:tr>
      <w:tr w:rsidR="00F56D26" w:rsidRPr="00F56D26" w14:paraId="7D270A89" w14:textId="77777777" w:rsidTr="00F56D26">
        <w:tc>
          <w:tcPr>
            <w:tcW w:w="10800" w:type="dxa"/>
            <w:tcBorders>
              <w:bottom w:val="single" w:sz="4" w:space="0" w:color="auto"/>
            </w:tcBorders>
            <w:shd w:val="clear" w:color="auto" w:fill="auto"/>
          </w:tcPr>
          <w:p w14:paraId="419A3F91" w14:textId="77777777" w:rsidR="00B96020" w:rsidRPr="00F56D26" w:rsidRDefault="00B96020" w:rsidP="00F56D26">
            <w:pPr>
              <w:pStyle w:val="Body1"/>
              <w:ind w:left="234" w:hanging="234"/>
              <w:rPr>
                <w:rFonts w:ascii="Times New Roman" w:hAnsi="Times New Roman"/>
                <w:b/>
                <w:sz w:val="20"/>
              </w:rPr>
            </w:pPr>
            <w:r w:rsidRPr="00F56D26">
              <w:rPr>
                <w:rFonts w:hAnsi="Arial Unicode MS"/>
                <w:b/>
                <w:sz w:val="20"/>
              </w:rPr>
              <w:t xml:space="preserve">Analysis of Artifacts: </w:t>
            </w:r>
            <w:r w:rsidR="00A34F4A" w:rsidRPr="00F56D26">
              <w:rPr>
                <w:rFonts w:hAnsi="Arial Unicode MS"/>
                <w:sz w:val="20"/>
              </w:rPr>
              <w:t>PERFORMANCE CRITERIA</w:t>
            </w:r>
            <w:r w:rsidR="00A34F4A" w:rsidRPr="00F56D26">
              <w:rPr>
                <w:rFonts w:hAnsi="Arial Unicode MS"/>
                <w:b/>
                <w:sz w:val="20"/>
              </w:rPr>
              <w:t xml:space="preserve">* - </w:t>
            </w:r>
            <w:r w:rsidRPr="00F56D26">
              <w:rPr>
                <w:rFonts w:hAnsi="Arial Unicode MS"/>
                <w:sz w:val="20"/>
              </w:rPr>
              <w:t>Discuss how the artifacts will be analyzed (attach rubrics/scoring tools if used</w:t>
            </w:r>
            <w:r w:rsidR="00A34F4A" w:rsidRPr="00F56D26">
              <w:rPr>
                <w:rFonts w:hAnsi="Arial Unicode MS"/>
                <w:sz w:val="20"/>
              </w:rPr>
              <w:t>. How will we know if it is good?</w:t>
            </w:r>
            <w:r w:rsidRPr="00F56D26">
              <w:rPr>
                <w:rFonts w:hAnsi="Arial Unicode MS"/>
                <w:sz w:val="20"/>
              </w:rPr>
              <w:t>).</w:t>
            </w:r>
            <w:r w:rsidR="00EA0B00" w:rsidRPr="00F56D26">
              <w:rPr>
                <w:rFonts w:hAnsi="Arial Unicode MS"/>
                <w:sz w:val="20"/>
              </w:rPr>
              <w:t xml:space="preserve">  </w:t>
            </w:r>
            <w:r w:rsidR="00EA0B00" w:rsidRPr="00F56D26">
              <w:rPr>
                <w:rFonts w:ascii="Times New Roman" w:hAnsi="Times New Roman"/>
                <w:sz w:val="20"/>
              </w:rPr>
              <w:t xml:space="preserve">The full time business faculty will each score the artifacts using the rubrics.  </w:t>
            </w:r>
            <w:r w:rsidR="00F56D26" w:rsidRPr="00F56D26">
              <w:rPr>
                <w:rFonts w:ascii="Times New Roman" w:hAnsi="Times New Roman"/>
                <w:sz w:val="20"/>
              </w:rPr>
              <w:t xml:space="preserve">Scores for the current year will be compared with scores from previous years to determine if </w:t>
            </w:r>
            <w:r w:rsidR="00F56D26">
              <w:rPr>
                <w:rFonts w:ascii="Times New Roman" w:hAnsi="Times New Roman"/>
                <w:sz w:val="20"/>
              </w:rPr>
              <w:t xml:space="preserve">scores have improved. </w:t>
            </w:r>
            <w:r w:rsidR="00F56D26" w:rsidRPr="00F56D26">
              <w:rPr>
                <w:rFonts w:ascii="Times New Roman" w:hAnsi="Times New Roman"/>
                <w:sz w:val="20"/>
              </w:rPr>
              <w:t xml:space="preserve">. </w:t>
            </w:r>
          </w:p>
          <w:p w14:paraId="55857D5C" w14:textId="77777777" w:rsidR="00B96020" w:rsidRPr="00F56D26" w:rsidRDefault="00B96020" w:rsidP="00623E0B">
            <w:pPr>
              <w:pStyle w:val="Body1"/>
              <w:rPr>
                <w:rFonts w:hAnsi="Arial Unicode MS"/>
                <w:b/>
                <w:sz w:val="20"/>
              </w:rPr>
            </w:pPr>
          </w:p>
        </w:tc>
      </w:tr>
      <w:tr w:rsidR="00F56D26" w:rsidRPr="00F56D26" w14:paraId="7A342111" w14:textId="77777777" w:rsidTr="00F56D26">
        <w:tc>
          <w:tcPr>
            <w:tcW w:w="10800" w:type="dxa"/>
            <w:shd w:val="clear" w:color="auto" w:fill="808080"/>
          </w:tcPr>
          <w:p w14:paraId="5DCC1AFC" w14:textId="77777777" w:rsidR="00B96020" w:rsidRPr="00F56D26" w:rsidRDefault="00B96020">
            <w:pPr>
              <w:pStyle w:val="Body1"/>
              <w:rPr>
                <w:rFonts w:hAnsi="Arial Unicode MS"/>
                <w:b/>
                <w:sz w:val="20"/>
              </w:rPr>
            </w:pPr>
          </w:p>
        </w:tc>
      </w:tr>
      <w:tr w:rsidR="00F56D26" w:rsidRPr="00F56D26" w14:paraId="4AD756F3" w14:textId="77777777" w:rsidTr="00F56D26">
        <w:tc>
          <w:tcPr>
            <w:tcW w:w="10800" w:type="dxa"/>
            <w:shd w:val="clear" w:color="auto" w:fill="auto"/>
          </w:tcPr>
          <w:p w14:paraId="3CE57C1E" w14:textId="77777777" w:rsidR="00E1629D" w:rsidRPr="00F56D26" w:rsidRDefault="00623E0B" w:rsidP="00F56D26">
            <w:pPr>
              <w:pStyle w:val="Body1"/>
              <w:rPr>
                <w:rFonts w:ascii="Times New Roman" w:hAnsi="Times New Roman"/>
                <w:sz w:val="20"/>
              </w:rPr>
            </w:pPr>
            <w:r w:rsidRPr="00F56D26">
              <w:rPr>
                <w:rFonts w:hAnsi="Arial Unicode MS"/>
                <w:b/>
                <w:sz w:val="20"/>
              </w:rPr>
              <w:t>Submitted by</w:t>
            </w:r>
            <w:proofErr w:type="gramStart"/>
            <w:r w:rsidRPr="00F56D26">
              <w:rPr>
                <w:rFonts w:hAnsi="Arial Unicode MS"/>
                <w:b/>
                <w:sz w:val="20"/>
              </w:rPr>
              <w:t>:</w:t>
            </w:r>
            <w:r w:rsidR="00B96020" w:rsidRPr="00F56D26">
              <w:rPr>
                <w:rFonts w:hAnsi="Arial Unicode MS"/>
                <w:b/>
                <w:sz w:val="20"/>
              </w:rPr>
              <w:t xml:space="preserve">   </w:t>
            </w:r>
            <w:r w:rsidR="00F56D26" w:rsidRPr="00F56D26">
              <w:rPr>
                <w:rFonts w:hAnsi="Arial Unicode MS"/>
                <w:b/>
                <w:sz w:val="20"/>
              </w:rPr>
              <w:t>Andy</w:t>
            </w:r>
            <w:proofErr w:type="gramEnd"/>
            <w:r w:rsidR="00F56D26" w:rsidRPr="00F56D26">
              <w:rPr>
                <w:rFonts w:hAnsi="Arial Unicode MS"/>
                <w:b/>
                <w:sz w:val="20"/>
              </w:rPr>
              <w:t xml:space="preserve"> Langewisch</w:t>
            </w:r>
            <w:r w:rsidR="00B96020" w:rsidRPr="00F56D26">
              <w:rPr>
                <w:rFonts w:hAnsi="Arial Unicode MS"/>
                <w:b/>
                <w:sz w:val="20"/>
              </w:rPr>
              <w:t xml:space="preserve">                                                        Date:</w:t>
            </w:r>
            <w:r w:rsidR="000B5075" w:rsidRPr="00F56D26">
              <w:rPr>
                <w:rFonts w:hAnsi="Arial Unicode MS"/>
                <w:b/>
                <w:sz w:val="20"/>
              </w:rPr>
              <w:t>9/30/15</w:t>
            </w:r>
          </w:p>
        </w:tc>
      </w:tr>
      <w:tr w:rsidR="00F56D26" w:rsidRPr="00F56D26" w14:paraId="180335FC" w14:textId="77777777" w:rsidTr="00F56D26">
        <w:tc>
          <w:tcPr>
            <w:tcW w:w="10800" w:type="dxa"/>
            <w:shd w:val="clear" w:color="auto" w:fill="auto"/>
          </w:tcPr>
          <w:p w14:paraId="422F9021" w14:textId="77777777" w:rsidR="00E1629D" w:rsidRPr="00F56D26" w:rsidRDefault="00623E0B" w:rsidP="000B5075">
            <w:pPr>
              <w:pStyle w:val="Body1"/>
              <w:rPr>
                <w:rFonts w:hAnsi="Arial Unicode MS"/>
                <w:b/>
                <w:sz w:val="20"/>
              </w:rPr>
            </w:pPr>
            <w:r w:rsidRPr="00F56D26">
              <w:rPr>
                <w:rFonts w:hAnsi="Arial Unicode MS"/>
                <w:b/>
                <w:sz w:val="20"/>
              </w:rPr>
              <w:t>Reviewed by the Asse</w:t>
            </w:r>
            <w:r w:rsidR="00B96020" w:rsidRPr="00F56D26">
              <w:rPr>
                <w:rFonts w:hAnsi="Arial Unicode MS"/>
                <w:b/>
                <w:sz w:val="20"/>
              </w:rPr>
              <w:t>ssment Committee (D</w:t>
            </w:r>
            <w:r w:rsidRPr="00F56D26">
              <w:rPr>
                <w:rFonts w:hAnsi="Arial Unicode MS"/>
                <w:b/>
                <w:sz w:val="20"/>
              </w:rPr>
              <w:t>ate):</w:t>
            </w:r>
            <w:r w:rsidR="00650AB3" w:rsidRPr="00F56D26">
              <w:rPr>
                <w:rFonts w:hAnsi="Arial Unicode MS"/>
                <w:b/>
                <w:sz w:val="20"/>
              </w:rPr>
              <w:t xml:space="preserve">  </w:t>
            </w:r>
            <w:r w:rsidR="00F56D26" w:rsidRPr="00F56D26">
              <w:rPr>
                <w:rFonts w:hAnsi="Arial Unicode MS"/>
                <w:b/>
                <w:sz w:val="20"/>
              </w:rPr>
              <w:t xml:space="preserve">10/12/15 </w:t>
            </w:r>
            <w:r w:rsidR="00F56D26" w:rsidRPr="00F56D26">
              <w:rPr>
                <w:rFonts w:hAnsi="Arial Unicode MS"/>
                <w:b/>
                <w:sz w:val="20"/>
              </w:rPr>
              <w:t>–</w:t>
            </w:r>
            <w:r w:rsidR="00F56D26" w:rsidRPr="00F56D26">
              <w:rPr>
                <w:rFonts w:hAnsi="Arial Unicode MS"/>
                <w:b/>
                <w:sz w:val="20"/>
              </w:rPr>
              <w:t xml:space="preserve"> Clarification of analysis requested.</w:t>
            </w:r>
          </w:p>
          <w:p w14:paraId="35B91263" w14:textId="77777777" w:rsidR="000B5075" w:rsidRPr="00F56D26" w:rsidRDefault="000B5075" w:rsidP="000B5075">
            <w:pPr>
              <w:pStyle w:val="Body1"/>
              <w:rPr>
                <w:rFonts w:hAnsi="Arial Unicode MS"/>
                <w:b/>
                <w:sz w:val="20"/>
              </w:rPr>
            </w:pPr>
          </w:p>
        </w:tc>
      </w:tr>
      <w:tr w:rsidR="00F56D26" w:rsidRPr="00F56D26" w14:paraId="77FC5248" w14:textId="77777777" w:rsidTr="00F56D26">
        <w:trPr>
          <w:trHeight w:val="449"/>
        </w:trPr>
        <w:tc>
          <w:tcPr>
            <w:tcW w:w="10800" w:type="dxa"/>
            <w:shd w:val="clear" w:color="auto" w:fill="auto"/>
          </w:tcPr>
          <w:p w14:paraId="4E3ACC1A" w14:textId="77777777" w:rsidR="00F56D26" w:rsidRPr="00F56D26" w:rsidRDefault="00F56D26" w:rsidP="00F56D26">
            <w:pPr>
              <w:pStyle w:val="Body1"/>
              <w:rPr>
                <w:rFonts w:hAnsi="Arial Unicode MS"/>
                <w:b/>
                <w:sz w:val="20"/>
              </w:rPr>
            </w:pPr>
            <w:r w:rsidRPr="00F56D26">
              <w:rPr>
                <w:rFonts w:hAnsi="Arial Unicode MS"/>
                <w:b/>
                <w:sz w:val="20"/>
              </w:rPr>
              <w:t xml:space="preserve">Approved:                           10/23/15                          </w:t>
            </w:r>
          </w:p>
          <w:p w14:paraId="40B4ED31" w14:textId="77777777" w:rsidR="00F56D26" w:rsidRPr="00F56D26" w:rsidRDefault="00F56D26" w:rsidP="00F56D26">
            <w:pPr>
              <w:pStyle w:val="Body1"/>
              <w:rPr>
                <w:rFonts w:hAnsi="Arial Unicode MS"/>
                <w:b/>
                <w:sz w:val="20"/>
              </w:rPr>
            </w:pPr>
          </w:p>
        </w:tc>
      </w:tr>
    </w:tbl>
    <w:p w14:paraId="25ED7A10" w14:textId="77777777" w:rsidR="003A2037" w:rsidRPr="003A2037" w:rsidRDefault="003A2037" w:rsidP="003A2037">
      <w:pPr>
        <w:pStyle w:val="Body1"/>
        <w:rPr>
          <w:rFonts w:hAnsi="Arial Unicode MS"/>
        </w:rPr>
      </w:pPr>
    </w:p>
    <w:sectPr w:rsidR="003A2037" w:rsidRPr="003A2037" w:rsidSect="00A34F4A">
      <w:pgSz w:w="12240" w:h="15840"/>
      <w:pgMar w:top="540" w:right="630" w:bottom="450" w:left="63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829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E12"/>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25A5"/>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4275F"/>
    <w:multiLevelType w:val="hybridMultilevel"/>
    <w:tmpl w:val="30C45640"/>
    <w:lvl w:ilvl="0" w:tplc="4BC66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EF5041"/>
    <w:multiLevelType w:val="hybridMultilevel"/>
    <w:tmpl w:val="B3DA2666"/>
    <w:lvl w:ilvl="0" w:tplc="861C6E1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A747B"/>
    <w:multiLevelType w:val="hybridMultilevel"/>
    <w:tmpl w:val="FA60D1D8"/>
    <w:lvl w:ilvl="0" w:tplc="06822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40371F7"/>
    <w:multiLevelType w:val="hybridMultilevel"/>
    <w:tmpl w:val="F41691C4"/>
    <w:lvl w:ilvl="0" w:tplc="92BA53D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D596F"/>
    <w:multiLevelType w:val="hybridMultilevel"/>
    <w:tmpl w:val="AF643C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E8"/>
    <w:rsid w:val="0000346E"/>
    <w:rsid w:val="000217AB"/>
    <w:rsid w:val="00077E3D"/>
    <w:rsid w:val="0009266C"/>
    <w:rsid w:val="000B5075"/>
    <w:rsid w:val="000C0C56"/>
    <w:rsid w:val="001706DD"/>
    <w:rsid w:val="001E056D"/>
    <w:rsid w:val="0022114F"/>
    <w:rsid w:val="00235764"/>
    <w:rsid w:val="00253B44"/>
    <w:rsid w:val="00255B3B"/>
    <w:rsid w:val="002A323D"/>
    <w:rsid w:val="002D0DFC"/>
    <w:rsid w:val="002D4BFB"/>
    <w:rsid w:val="0034365F"/>
    <w:rsid w:val="00384D45"/>
    <w:rsid w:val="003A2037"/>
    <w:rsid w:val="004F1579"/>
    <w:rsid w:val="00572083"/>
    <w:rsid w:val="005A31D1"/>
    <w:rsid w:val="005C36AC"/>
    <w:rsid w:val="00623E0B"/>
    <w:rsid w:val="00641F99"/>
    <w:rsid w:val="00650AB3"/>
    <w:rsid w:val="00652FD1"/>
    <w:rsid w:val="007405E5"/>
    <w:rsid w:val="007E3717"/>
    <w:rsid w:val="0081567B"/>
    <w:rsid w:val="00830FF8"/>
    <w:rsid w:val="008B42DB"/>
    <w:rsid w:val="0092532D"/>
    <w:rsid w:val="00931C44"/>
    <w:rsid w:val="00950D3B"/>
    <w:rsid w:val="00995DBE"/>
    <w:rsid w:val="00A2036A"/>
    <w:rsid w:val="00A321CB"/>
    <w:rsid w:val="00A34F4A"/>
    <w:rsid w:val="00AA054A"/>
    <w:rsid w:val="00B3205C"/>
    <w:rsid w:val="00B96020"/>
    <w:rsid w:val="00BB0D96"/>
    <w:rsid w:val="00C043EA"/>
    <w:rsid w:val="00C8157F"/>
    <w:rsid w:val="00CF6C57"/>
    <w:rsid w:val="00D62A35"/>
    <w:rsid w:val="00D7703B"/>
    <w:rsid w:val="00DA3B9D"/>
    <w:rsid w:val="00DD6F00"/>
    <w:rsid w:val="00DE3C69"/>
    <w:rsid w:val="00E1629D"/>
    <w:rsid w:val="00E23B23"/>
    <w:rsid w:val="00EA0B00"/>
    <w:rsid w:val="00ED29E8"/>
    <w:rsid w:val="00F56D26"/>
    <w:rsid w:val="00FF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4DFE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A0B00"/>
    <w:pPr>
      <w:ind w:left="720"/>
    </w:pPr>
    <w:rPr>
      <w:rFonts w:ascii="Arial" w:hAnsi="Arial" w:cs="Arial"/>
      <w:sz w:val="22"/>
      <w:szCs w:val="22"/>
    </w:rPr>
  </w:style>
  <w:style w:type="paragraph" w:styleId="BalloonText">
    <w:name w:val="Balloon Text"/>
    <w:basedOn w:val="Normal"/>
    <w:link w:val="BalloonTextChar"/>
    <w:locked/>
    <w:rsid w:val="00EA0B00"/>
    <w:rPr>
      <w:rFonts w:ascii="Segoe UI" w:hAnsi="Segoe UI" w:cs="Segoe UI"/>
      <w:sz w:val="18"/>
      <w:szCs w:val="18"/>
    </w:rPr>
  </w:style>
  <w:style w:type="character" w:customStyle="1" w:styleId="BalloonTextChar">
    <w:name w:val="Balloon Text Char"/>
    <w:link w:val="BalloonText"/>
    <w:rsid w:val="00EA0B0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62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EA0B00"/>
    <w:pPr>
      <w:ind w:left="720"/>
    </w:pPr>
    <w:rPr>
      <w:rFonts w:ascii="Arial" w:hAnsi="Arial" w:cs="Arial"/>
      <w:sz w:val="22"/>
      <w:szCs w:val="22"/>
    </w:rPr>
  </w:style>
  <w:style w:type="paragraph" w:styleId="BalloonText">
    <w:name w:val="Balloon Text"/>
    <w:basedOn w:val="Normal"/>
    <w:link w:val="BalloonTextChar"/>
    <w:locked/>
    <w:rsid w:val="00EA0B00"/>
    <w:rPr>
      <w:rFonts w:ascii="Segoe UI" w:hAnsi="Segoe UI" w:cs="Segoe UI"/>
      <w:sz w:val="18"/>
      <w:szCs w:val="18"/>
    </w:rPr>
  </w:style>
  <w:style w:type="character" w:customStyle="1" w:styleId="BalloonTextChar">
    <w:name w:val="Balloon Text Char"/>
    <w:link w:val="BalloonText"/>
    <w:rsid w:val="00EA0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823">
      <w:bodyDiv w:val="1"/>
      <w:marLeft w:val="0"/>
      <w:marRight w:val="0"/>
      <w:marTop w:val="0"/>
      <w:marBottom w:val="0"/>
      <w:divBdr>
        <w:top w:val="none" w:sz="0" w:space="0" w:color="auto"/>
        <w:left w:val="none" w:sz="0" w:space="0" w:color="auto"/>
        <w:bottom w:val="none" w:sz="0" w:space="0" w:color="auto"/>
        <w:right w:val="none" w:sz="0" w:space="0" w:color="auto"/>
      </w:divBdr>
    </w:div>
    <w:div w:id="145827278">
      <w:bodyDiv w:val="1"/>
      <w:marLeft w:val="0"/>
      <w:marRight w:val="0"/>
      <w:marTop w:val="0"/>
      <w:marBottom w:val="0"/>
      <w:divBdr>
        <w:top w:val="none" w:sz="0" w:space="0" w:color="auto"/>
        <w:left w:val="none" w:sz="0" w:space="0" w:color="auto"/>
        <w:bottom w:val="none" w:sz="0" w:space="0" w:color="auto"/>
        <w:right w:val="none" w:sz="0" w:space="0" w:color="auto"/>
      </w:divBdr>
    </w:div>
    <w:div w:id="567228418">
      <w:bodyDiv w:val="1"/>
      <w:marLeft w:val="0"/>
      <w:marRight w:val="0"/>
      <w:marTop w:val="0"/>
      <w:marBottom w:val="0"/>
      <w:divBdr>
        <w:top w:val="none" w:sz="0" w:space="0" w:color="auto"/>
        <w:left w:val="none" w:sz="0" w:space="0" w:color="auto"/>
        <w:bottom w:val="none" w:sz="0" w:space="0" w:color="auto"/>
        <w:right w:val="none" w:sz="0" w:space="0" w:color="auto"/>
      </w:divBdr>
    </w:div>
    <w:div w:id="8708444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552</Words>
  <Characters>3149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Concordia University, Nebraska</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Nancy Elwell</cp:lastModifiedBy>
  <cp:revision>3</cp:revision>
  <cp:lastPrinted>2014-10-20T17:18:00Z</cp:lastPrinted>
  <dcterms:created xsi:type="dcterms:W3CDTF">2015-10-23T21:50:00Z</dcterms:created>
  <dcterms:modified xsi:type="dcterms:W3CDTF">2015-10-23T22:01:00Z</dcterms:modified>
</cp:coreProperties>
</file>