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20413" w14:textId="77777777" w:rsidR="00B96020" w:rsidRPr="00B96020" w:rsidRDefault="007E3717" w:rsidP="00B96020">
      <w:pPr>
        <w:pStyle w:val="Body1"/>
        <w:jc w:val="center"/>
        <w:rPr>
          <w:rFonts w:hAnsi="Arial Unicode MS"/>
          <w:b/>
          <w:sz w:val="28"/>
          <w:szCs w:val="28"/>
          <w:u w:val="single"/>
        </w:rPr>
      </w:pPr>
      <w:r w:rsidRPr="00B96020">
        <w:rPr>
          <w:rFonts w:hAnsi="Arial Unicode MS"/>
          <w:b/>
          <w:sz w:val="28"/>
          <w:szCs w:val="28"/>
          <w:u w:val="single"/>
        </w:rPr>
        <w:t>#</w:t>
      </w:r>
      <w:r w:rsidR="00623E0B" w:rsidRPr="00B96020">
        <w:rPr>
          <w:rFonts w:hAnsi="Arial Unicode MS"/>
          <w:b/>
          <w:sz w:val="28"/>
          <w:szCs w:val="28"/>
          <w:u w:val="single"/>
        </w:rPr>
        <w:t xml:space="preserve">1. </w:t>
      </w:r>
      <w:r w:rsidR="00A321CB" w:rsidRPr="00B96020">
        <w:rPr>
          <w:rFonts w:hAnsi="Arial Unicode MS"/>
          <w:b/>
          <w:sz w:val="28"/>
          <w:szCs w:val="28"/>
          <w:u w:val="single"/>
        </w:rPr>
        <w:t xml:space="preserve">Undergraduate </w:t>
      </w:r>
      <w:r w:rsidR="00623E0B" w:rsidRPr="00B96020">
        <w:rPr>
          <w:rFonts w:hAnsi="Arial Unicode MS"/>
          <w:b/>
          <w:sz w:val="28"/>
          <w:szCs w:val="28"/>
          <w:u w:val="single"/>
        </w:rPr>
        <w:t>Program</w:t>
      </w:r>
      <w:r w:rsidR="00B96020" w:rsidRPr="00B96020">
        <w:rPr>
          <w:rFonts w:hAnsi="Arial Unicode MS"/>
          <w:b/>
          <w:sz w:val="28"/>
          <w:szCs w:val="28"/>
          <w:u w:val="single"/>
        </w:rPr>
        <w:t xml:space="preserve"> Assessment Plan:</w:t>
      </w:r>
      <w:r w:rsidR="00623E0B" w:rsidRPr="00B96020">
        <w:rPr>
          <w:rFonts w:hAnsi="Arial Unicode MS"/>
          <w:b/>
          <w:sz w:val="28"/>
          <w:szCs w:val="28"/>
          <w:u w:val="single"/>
        </w:rPr>
        <w:t xml:space="preserve"> </w:t>
      </w:r>
      <w:r w:rsidR="00B96020" w:rsidRPr="00B96020">
        <w:rPr>
          <w:rFonts w:hAnsi="Arial Unicode MS"/>
          <w:b/>
          <w:sz w:val="28"/>
          <w:szCs w:val="28"/>
          <w:u w:val="single"/>
        </w:rPr>
        <w:t xml:space="preserve">Student </w:t>
      </w:r>
      <w:r w:rsidR="00623E0B" w:rsidRPr="00B96020">
        <w:rPr>
          <w:rFonts w:hAnsi="Arial Unicode MS"/>
          <w:b/>
          <w:sz w:val="28"/>
          <w:szCs w:val="28"/>
          <w:u w:val="single"/>
        </w:rPr>
        <w:t>Outcome</w:t>
      </w:r>
      <w:r w:rsidR="00B96020" w:rsidRPr="00B96020">
        <w:rPr>
          <w:rFonts w:hAnsi="Arial Unicode MS"/>
          <w:b/>
          <w:sz w:val="28"/>
          <w:szCs w:val="28"/>
          <w:u w:val="single"/>
        </w:rPr>
        <w:t>s</w:t>
      </w:r>
      <w:r w:rsidR="000C7721">
        <w:rPr>
          <w:rFonts w:hAnsi="Arial Unicode MS"/>
          <w:b/>
          <w:sz w:val="28"/>
          <w:szCs w:val="28"/>
          <w:u w:val="single"/>
        </w:rPr>
        <w:t xml:space="preserve"> </w:t>
      </w:r>
      <w:r w:rsidR="000C7721">
        <w:rPr>
          <w:rFonts w:hAnsi="Arial Unicode MS"/>
          <w:b/>
          <w:sz w:val="28"/>
          <w:szCs w:val="28"/>
          <w:u w:val="single"/>
        </w:rPr>
        <w:t>–</w:t>
      </w:r>
      <w:r w:rsidR="000C7721">
        <w:rPr>
          <w:rFonts w:hAnsi="Arial Unicode MS"/>
          <w:b/>
          <w:sz w:val="28"/>
          <w:szCs w:val="28"/>
          <w:u w:val="single"/>
        </w:rPr>
        <w:t xml:space="preserve"> Gen Ed</w:t>
      </w:r>
    </w:p>
    <w:p w14:paraId="13F30F11" w14:textId="77777777" w:rsidR="00A321CB" w:rsidRPr="00B569EE" w:rsidRDefault="00623E0B">
      <w:pPr>
        <w:pStyle w:val="Body1"/>
        <w:rPr>
          <w:rFonts w:ascii="Cambria" w:hAnsi="Cambria"/>
          <w:b/>
        </w:rPr>
      </w:pPr>
      <w:r w:rsidRPr="00B569EE">
        <w:rPr>
          <w:rFonts w:ascii="Cambria" w:hAnsi="Cambria"/>
          <w:sz w:val="22"/>
          <w:szCs w:val="22"/>
        </w:rPr>
        <w:t>To be completed by Departments and submitted by the Department Chair to the</w:t>
      </w:r>
      <w:r w:rsidR="00B96020" w:rsidRPr="00B569EE">
        <w:rPr>
          <w:rFonts w:ascii="Cambria" w:hAnsi="Cambria"/>
          <w:sz w:val="22"/>
          <w:szCs w:val="22"/>
        </w:rPr>
        <w:t xml:space="preserve"> </w:t>
      </w:r>
      <w:r w:rsidR="003758BE" w:rsidRPr="00B569EE">
        <w:rPr>
          <w:rFonts w:ascii="Cambria" w:hAnsi="Cambria"/>
          <w:sz w:val="22"/>
          <w:szCs w:val="22"/>
        </w:rPr>
        <w:t xml:space="preserve">BlackBoard </w:t>
      </w:r>
      <w:r w:rsidR="00B96020" w:rsidRPr="00B569EE">
        <w:rPr>
          <w:rFonts w:ascii="Cambria" w:hAnsi="Cambria"/>
          <w:sz w:val="22"/>
          <w:szCs w:val="22"/>
        </w:rPr>
        <w:t xml:space="preserve">Assessment </w:t>
      </w:r>
      <w:r w:rsidR="003758BE" w:rsidRPr="00B569EE">
        <w:rPr>
          <w:rFonts w:ascii="Cambria" w:hAnsi="Cambria"/>
          <w:sz w:val="22"/>
          <w:szCs w:val="22"/>
        </w:rPr>
        <w:t>Site</w:t>
      </w:r>
      <w:r w:rsidR="00B96020" w:rsidRPr="00B569EE">
        <w:rPr>
          <w:rFonts w:ascii="Cambria" w:hAnsi="Cambria"/>
          <w:b/>
        </w:rPr>
        <w:t>.</w:t>
      </w:r>
    </w:p>
    <w:p w14:paraId="6E95C190" w14:textId="77777777" w:rsidR="00B96020" w:rsidRPr="00B569EE" w:rsidRDefault="00B96020">
      <w:pPr>
        <w:pStyle w:val="Body1"/>
        <w:rPr>
          <w:rFonts w:ascii="Cambria" w:hAnsi="Cambria"/>
          <w:b/>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8"/>
      </w:tblGrid>
      <w:tr w:rsidR="00623E0B" w:rsidRPr="00B569EE" w14:paraId="35E0573D" w14:textId="77777777" w:rsidTr="0022114F">
        <w:tc>
          <w:tcPr>
            <w:tcW w:w="11448" w:type="dxa"/>
            <w:shd w:val="clear" w:color="auto" w:fill="auto"/>
          </w:tcPr>
          <w:p w14:paraId="022F941C" w14:textId="77777777" w:rsidR="00623E0B" w:rsidRPr="00B569EE" w:rsidRDefault="00623E0B">
            <w:pPr>
              <w:pStyle w:val="Body1"/>
              <w:rPr>
                <w:rFonts w:ascii="Cambria" w:hAnsi="Cambria"/>
                <w:b/>
              </w:rPr>
            </w:pPr>
            <w:r w:rsidRPr="00B569EE">
              <w:rPr>
                <w:rFonts w:ascii="Cambria" w:hAnsi="Cambria"/>
                <w:b/>
              </w:rPr>
              <w:t xml:space="preserve">Department: </w:t>
            </w:r>
            <w:r w:rsidR="000C7721" w:rsidRPr="00B569EE">
              <w:rPr>
                <w:rFonts w:ascii="Cambria" w:hAnsi="Cambria"/>
                <w:b/>
              </w:rPr>
              <w:fldChar w:fldCharType="begin">
                <w:ffData>
                  <w:name w:val="Text2"/>
                  <w:enabled/>
                  <w:calcOnExit w:val="0"/>
                  <w:textInput/>
                </w:ffData>
              </w:fldChar>
            </w:r>
            <w:bookmarkStart w:id="0" w:name="Text2"/>
            <w:r w:rsidR="000C7721" w:rsidRPr="00B569EE">
              <w:rPr>
                <w:rFonts w:ascii="Cambria" w:hAnsi="Cambria"/>
                <w:b/>
              </w:rPr>
              <w:instrText xml:space="preserve"> FORMTEXT </w:instrText>
            </w:r>
            <w:r w:rsidR="000C7721" w:rsidRPr="00B569EE">
              <w:rPr>
                <w:rFonts w:ascii="Cambria" w:hAnsi="Cambria"/>
                <w:b/>
              </w:rPr>
            </w:r>
            <w:r w:rsidR="000C7721" w:rsidRPr="00B569EE">
              <w:rPr>
                <w:rFonts w:ascii="Cambria" w:hAnsi="Cambria"/>
                <w:b/>
              </w:rPr>
              <w:fldChar w:fldCharType="separate"/>
            </w:r>
            <w:r w:rsidR="007C2C81">
              <w:rPr>
                <w:rFonts w:ascii="Cambria" w:hAnsi="Cambria"/>
                <w:b/>
                <w:noProof/>
              </w:rPr>
              <w:t>Education</w:t>
            </w:r>
            <w:r w:rsidR="000C7721" w:rsidRPr="00B569EE">
              <w:rPr>
                <w:rFonts w:ascii="Cambria" w:hAnsi="Cambria"/>
                <w:b/>
              </w:rPr>
              <w:fldChar w:fldCharType="end"/>
            </w:r>
            <w:bookmarkEnd w:id="0"/>
          </w:p>
          <w:p w14:paraId="7651A97F" w14:textId="77777777" w:rsidR="003758BE" w:rsidRPr="00B569EE" w:rsidRDefault="003758BE">
            <w:pPr>
              <w:pStyle w:val="Body1"/>
              <w:rPr>
                <w:rFonts w:ascii="Cambria" w:hAnsi="Cambria"/>
                <w:b/>
              </w:rPr>
            </w:pPr>
          </w:p>
        </w:tc>
      </w:tr>
      <w:tr w:rsidR="00950D3B" w:rsidRPr="00B569EE" w14:paraId="5EC7EA94" w14:textId="77777777" w:rsidTr="0022114F">
        <w:tc>
          <w:tcPr>
            <w:tcW w:w="11448" w:type="dxa"/>
            <w:shd w:val="clear" w:color="auto" w:fill="auto"/>
          </w:tcPr>
          <w:p w14:paraId="7A7F9181" w14:textId="77777777" w:rsidR="001E7482" w:rsidRPr="00B569EE" w:rsidRDefault="003758BE" w:rsidP="003758BE">
            <w:pPr>
              <w:pStyle w:val="Body1"/>
              <w:rPr>
                <w:rFonts w:ascii="Cambria" w:hAnsi="Cambria"/>
              </w:rPr>
            </w:pPr>
            <w:r w:rsidRPr="00B569EE">
              <w:rPr>
                <w:rFonts w:ascii="Cambria" w:hAnsi="Cambria"/>
                <w:b/>
              </w:rPr>
              <w:t>General Education Committee</w:t>
            </w:r>
            <w:r w:rsidR="00D433B6" w:rsidRPr="00B569EE">
              <w:rPr>
                <w:rFonts w:ascii="Cambria" w:hAnsi="Cambria"/>
                <w:b/>
              </w:rPr>
              <w:t xml:space="preserve"> </w:t>
            </w:r>
            <w:r w:rsidRPr="00B569EE">
              <w:rPr>
                <w:rFonts w:ascii="Cambria" w:hAnsi="Cambria"/>
              </w:rPr>
              <w:t xml:space="preserve">has selected the following area for the 2014-2015 assessment cycle:  </w:t>
            </w:r>
          </w:p>
          <w:p w14:paraId="0AFDF39C" w14:textId="77777777" w:rsidR="001E7482" w:rsidRPr="00B569EE" w:rsidRDefault="001E7482" w:rsidP="003758BE">
            <w:pPr>
              <w:pStyle w:val="Body1"/>
              <w:rPr>
                <w:rFonts w:ascii="Cambria" w:hAnsi="Cambria"/>
              </w:rPr>
            </w:pPr>
          </w:p>
          <w:p w14:paraId="4B7750F5" w14:textId="77777777" w:rsidR="00950D3B" w:rsidRPr="00B569EE" w:rsidRDefault="003758BE" w:rsidP="003758BE">
            <w:pPr>
              <w:pStyle w:val="Body1"/>
              <w:rPr>
                <w:rFonts w:ascii="Cambria" w:hAnsi="Cambria" w:cs="Calibri"/>
                <w:sz w:val="30"/>
                <w:szCs w:val="30"/>
              </w:rPr>
            </w:pPr>
            <w:r w:rsidRPr="00B569EE">
              <w:rPr>
                <w:rFonts w:ascii="Cambria" w:hAnsi="Cambria" w:cs="Calibri"/>
                <w:bCs/>
                <w:sz w:val="30"/>
                <w:szCs w:val="30"/>
              </w:rPr>
              <w:t>Knowledge:</w:t>
            </w:r>
            <w:r w:rsidRPr="00B569EE">
              <w:rPr>
                <w:rFonts w:ascii="Cambria" w:hAnsi="Cambria" w:cs="Calibri"/>
                <w:sz w:val="30"/>
                <w:szCs w:val="30"/>
              </w:rPr>
              <w:t xml:space="preserve"> to gain a base level of knowledge in core disciplines </w:t>
            </w:r>
          </w:p>
          <w:p w14:paraId="3B69A411" w14:textId="77777777" w:rsidR="003758BE" w:rsidRPr="00B569EE" w:rsidRDefault="003758BE" w:rsidP="003758BE">
            <w:pPr>
              <w:pStyle w:val="Body1"/>
              <w:rPr>
                <w:rFonts w:ascii="Cambria" w:hAnsi="Cambria"/>
                <w:b/>
              </w:rPr>
            </w:pPr>
          </w:p>
        </w:tc>
      </w:tr>
      <w:tr w:rsidR="00623E0B" w:rsidRPr="00B569EE" w14:paraId="288783FC" w14:textId="77777777" w:rsidTr="0022114F">
        <w:tc>
          <w:tcPr>
            <w:tcW w:w="11448" w:type="dxa"/>
            <w:shd w:val="clear" w:color="auto" w:fill="auto"/>
          </w:tcPr>
          <w:p w14:paraId="367F17C4" w14:textId="77777777" w:rsidR="001E7482" w:rsidRPr="00B569EE" w:rsidRDefault="003758BE" w:rsidP="003758BE">
            <w:pPr>
              <w:pStyle w:val="Body1"/>
              <w:rPr>
                <w:rFonts w:ascii="Cambria" w:hAnsi="Cambria"/>
              </w:rPr>
            </w:pPr>
            <w:r w:rsidRPr="00B569EE">
              <w:rPr>
                <w:rFonts w:ascii="Cambria" w:hAnsi="Cambria"/>
                <w:b/>
              </w:rPr>
              <w:t>General Education Committee</w:t>
            </w:r>
            <w:r w:rsidR="00D433B6" w:rsidRPr="00B569EE">
              <w:rPr>
                <w:rFonts w:ascii="Cambria" w:hAnsi="Cambria"/>
                <w:b/>
              </w:rPr>
              <w:t xml:space="preserve"> </w:t>
            </w:r>
            <w:r w:rsidRPr="00B569EE">
              <w:rPr>
                <w:rFonts w:ascii="Cambria" w:hAnsi="Cambria"/>
              </w:rPr>
              <w:t xml:space="preserve">has selected the following </w:t>
            </w:r>
            <w:r w:rsidR="00A34F4A" w:rsidRPr="00B569EE">
              <w:rPr>
                <w:rFonts w:ascii="Cambria" w:hAnsi="Cambria"/>
              </w:rPr>
              <w:t>Student</w:t>
            </w:r>
            <w:r w:rsidR="00623E0B" w:rsidRPr="00B569EE">
              <w:rPr>
                <w:rFonts w:ascii="Cambria" w:hAnsi="Cambria"/>
              </w:rPr>
              <w:t xml:space="preserve"> Outcome</w:t>
            </w:r>
            <w:r w:rsidRPr="00B569EE">
              <w:rPr>
                <w:rFonts w:ascii="Cambria" w:hAnsi="Cambria"/>
              </w:rPr>
              <w:t xml:space="preserve"> for the 2014 – 2015 assessment cycle</w:t>
            </w:r>
            <w:r w:rsidR="00623E0B" w:rsidRPr="00B569EE">
              <w:rPr>
                <w:rFonts w:ascii="Cambria" w:hAnsi="Cambria"/>
              </w:rPr>
              <w:t xml:space="preserve">: </w:t>
            </w:r>
          </w:p>
          <w:p w14:paraId="44BF988A" w14:textId="77777777" w:rsidR="001E7482" w:rsidRPr="00B569EE" w:rsidRDefault="001E7482" w:rsidP="003758BE">
            <w:pPr>
              <w:pStyle w:val="Body1"/>
              <w:rPr>
                <w:rFonts w:ascii="Cambria" w:hAnsi="Cambria"/>
              </w:rPr>
            </w:pPr>
          </w:p>
          <w:p w14:paraId="054BB3EA" w14:textId="77777777" w:rsidR="003758BE" w:rsidRPr="00B569EE" w:rsidRDefault="003758BE" w:rsidP="003758BE">
            <w:pPr>
              <w:pStyle w:val="Body1"/>
              <w:rPr>
                <w:rFonts w:ascii="Cambria" w:hAnsi="Cambria"/>
              </w:rPr>
            </w:pPr>
            <w:r w:rsidRPr="00B569EE">
              <w:rPr>
                <w:rFonts w:ascii="Cambria" w:hAnsi="Cambria" w:cs="Calibri"/>
                <w:sz w:val="30"/>
                <w:szCs w:val="30"/>
              </w:rPr>
              <w:t>The student will be able to gain a broad understanding of key concepts.</w:t>
            </w:r>
          </w:p>
          <w:p w14:paraId="4441B9F3" w14:textId="77777777" w:rsidR="00623E0B" w:rsidRPr="00B569EE" w:rsidRDefault="00623E0B" w:rsidP="00623E0B">
            <w:pPr>
              <w:pStyle w:val="Body1"/>
              <w:rPr>
                <w:rFonts w:ascii="Cambria" w:hAnsi="Cambria"/>
                <w:b/>
              </w:rPr>
            </w:pPr>
          </w:p>
        </w:tc>
      </w:tr>
      <w:tr w:rsidR="00623E0B" w:rsidRPr="00B569EE" w14:paraId="2E95D6FF" w14:textId="77777777" w:rsidTr="0022114F">
        <w:tc>
          <w:tcPr>
            <w:tcW w:w="11448" w:type="dxa"/>
            <w:shd w:val="clear" w:color="auto" w:fill="auto"/>
          </w:tcPr>
          <w:p w14:paraId="71DF12D1" w14:textId="77777777" w:rsidR="001E7482" w:rsidRPr="00B569EE" w:rsidRDefault="00D433B6" w:rsidP="001E7482">
            <w:pPr>
              <w:widowControl w:val="0"/>
              <w:autoSpaceDE w:val="0"/>
              <w:autoSpaceDN w:val="0"/>
              <w:adjustRightInd w:val="0"/>
              <w:rPr>
                <w:rFonts w:ascii="Cambria" w:hAnsi="Cambria" w:cs="Calibri"/>
                <w:color w:val="18376A"/>
                <w:sz w:val="30"/>
                <w:szCs w:val="30"/>
              </w:rPr>
            </w:pPr>
            <w:r w:rsidRPr="00B569EE">
              <w:rPr>
                <w:rFonts w:ascii="Cambria" w:hAnsi="Cambria"/>
                <w:b/>
              </w:rPr>
              <w:t xml:space="preserve">General Education Committee:  </w:t>
            </w:r>
            <w:r w:rsidR="00623E0B" w:rsidRPr="00B569EE">
              <w:rPr>
                <w:rFonts w:ascii="Cambria" w:hAnsi="Cambria"/>
                <w:b/>
              </w:rPr>
              <w:t>Background</w:t>
            </w:r>
            <w:r w:rsidR="00623E0B" w:rsidRPr="00B569EE">
              <w:rPr>
                <w:rFonts w:ascii="Cambria" w:hAnsi="Cambria"/>
              </w:rPr>
              <w:t xml:space="preserve">: What factors caused </w:t>
            </w:r>
            <w:r w:rsidR="003758BE" w:rsidRPr="00B569EE">
              <w:rPr>
                <w:rFonts w:ascii="Cambria" w:hAnsi="Cambria"/>
              </w:rPr>
              <w:t xml:space="preserve">the committee </w:t>
            </w:r>
            <w:r w:rsidR="00623E0B" w:rsidRPr="00B569EE">
              <w:rPr>
                <w:rFonts w:ascii="Cambria" w:hAnsi="Cambria"/>
              </w:rPr>
              <w:t>to choose this particular assessment outcome</w:t>
            </w:r>
            <w:r w:rsidR="00E1629D" w:rsidRPr="00B569EE">
              <w:rPr>
                <w:rFonts w:ascii="Cambria" w:hAnsi="Cambria"/>
              </w:rPr>
              <w:t xml:space="preserve">? </w:t>
            </w:r>
            <w:r w:rsidR="003758BE" w:rsidRPr="00B569EE">
              <w:rPr>
                <w:rFonts w:ascii="Cambria" w:hAnsi="Cambria"/>
              </w:rPr>
              <w:t>If this outcome was selected bec</w:t>
            </w:r>
            <w:r w:rsidR="00623E0B" w:rsidRPr="00B569EE">
              <w:rPr>
                <w:rFonts w:ascii="Cambria" w:hAnsi="Cambria"/>
              </w:rPr>
              <w:t>ause of a perceived problem, please explain.</w:t>
            </w:r>
            <w:r w:rsidR="001E7482" w:rsidRPr="00B569EE">
              <w:rPr>
                <w:rFonts w:ascii="Cambria" w:hAnsi="Cambria" w:cs="Calibri"/>
                <w:color w:val="18376A"/>
                <w:sz w:val="30"/>
                <w:szCs w:val="30"/>
              </w:rPr>
              <w:t xml:space="preserve"> </w:t>
            </w:r>
          </w:p>
          <w:p w14:paraId="15E1C594" w14:textId="77777777" w:rsidR="001E7482" w:rsidRPr="00B569EE" w:rsidRDefault="001E7482" w:rsidP="001E7482">
            <w:pPr>
              <w:widowControl w:val="0"/>
              <w:autoSpaceDE w:val="0"/>
              <w:autoSpaceDN w:val="0"/>
              <w:adjustRightInd w:val="0"/>
              <w:rPr>
                <w:rFonts w:ascii="Cambria" w:hAnsi="Cambria" w:cs="Calibri"/>
                <w:color w:val="18376A"/>
                <w:sz w:val="30"/>
                <w:szCs w:val="30"/>
              </w:rPr>
            </w:pPr>
          </w:p>
          <w:p w14:paraId="116576BD" w14:textId="77777777" w:rsidR="00623E0B" w:rsidRPr="00B569EE" w:rsidRDefault="001E7482" w:rsidP="001E7482">
            <w:pPr>
              <w:widowControl w:val="0"/>
              <w:autoSpaceDE w:val="0"/>
              <w:autoSpaceDN w:val="0"/>
              <w:adjustRightInd w:val="0"/>
              <w:rPr>
                <w:rFonts w:ascii="Cambria" w:hAnsi="Cambria"/>
              </w:rPr>
            </w:pPr>
            <w:r w:rsidRPr="00B569EE">
              <w:rPr>
                <w:rFonts w:ascii="Cambria" w:hAnsi="Cambria" w:cs="Calibri"/>
                <w:sz w:val="30"/>
                <w:szCs w:val="30"/>
              </w:rPr>
              <w:t>The committee selected this outcome based upon two criteria, 1) it is broad enough that each department can collect artifacts for direct assessment, and 2) students acquiring knowledge across numerous disciplines is a key goal of our general education curriculum.</w:t>
            </w:r>
          </w:p>
          <w:p w14:paraId="7C88FE6F" w14:textId="77777777" w:rsidR="00623E0B" w:rsidRPr="00B569EE" w:rsidRDefault="00623E0B">
            <w:pPr>
              <w:pStyle w:val="Body1"/>
              <w:rPr>
                <w:rFonts w:ascii="Cambria" w:hAnsi="Cambria"/>
                <w:b/>
              </w:rPr>
            </w:pPr>
          </w:p>
        </w:tc>
      </w:tr>
      <w:tr w:rsidR="00D433B6" w:rsidRPr="00B569EE" w14:paraId="69ECE9C5" w14:textId="77777777" w:rsidTr="0022114F">
        <w:tc>
          <w:tcPr>
            <w:tcW w:w="11448" w:type="dxa"/>
            <w:shd w:val="clear" w:color="auto" w:fill="auto"/>
          </w:tcPr>
          <w:p w14:paraId="4565B30D" w14:textId="77777777" w:rsidR="00D433B6" w:rsidRPr="00B569EE" w:rsidRDefault="00D433B6" w:rsidP="00623E0B">
            <w:pPr>
              <w:pStyle w:val="Body1"/>
              <w:rPr>
                <w:rFonts w:ascii="Cambria" w:hAnsi="Cambria"/>
              </w:rPr>
            </w:pPr>
            <w:r w:rsidRPr="00B569EE">
              <w:rPr>
                <w:rFonts w:ascii="Cambria" w:hAnsi="Cambria"/>
                <w:b/>
              </w:rPr>
              <w:t xml:space="preserve">Department: </w:t>
            </w:r>
            <w:r w:rsidRPr="00B569EE">
              <w:rPr>
                <w:rFonts w:ascii="Cambria" w:hAnsi="Cambria"/>
              </w:rPr>
              <w:t>What student outcome will the department assess that addresses:</w:t>
            </w:r>
            <w:r w:rsidRPr="00B569EE">
              <w:rPr>
                <w:rFonts w:ascii="Cambria" w:hAnsi="Cambria"/>
                <w:b/>
              </w:rPr>
              <w:t xml:space="preserve"> “</w:t>
            </w:r>
            <w:r w:rsidRPr="00B569EE">
              <w:rPr>
                <w:rFonts w:ascii="Cambria" w:hAnsi="Cambria"/>
              </w:rPr>
              <w:t xml:space="preserve">The student will be able to gain a broad understanding of key concepts?” </w:t>
            </w:r>
            <w:r w:rsidR="000C7721" w:rsidRPr="00B569EE">
              <w:rPr>
                <w:rFonts w:ascii="Cambria" w:hAnsi="Cambria"/>
              </w:rPr>
              <w:fldChar w:fldCharType="begin">
                <w:ffData>
                  <w:name w:val="Text3"/>
                  <w:enabled/>
                  <w:calcOnExit w:val="0"/>
                  <w:textInput/>
                </w:ffData>
              </w:fldChar>
            </w:r>
            <w:bookmarkStart w:id="1" w:name="Text3"/>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7C2C81">
              <w:rPr>
                <w:rFonts w:ascii="Cambria" w:hAnsi="Cambria"/>
                <w:noProof/>
              </w:rPr>
              <w:t>Our plan is to develop a list of 10-15 key concepts from ED 101 and to assess these concepts at the same time we ask students to report on their plans to leave or remain in the education program.  We typically experience approximately 10% of the students in ED101 deciding to leave the education program at the conclusion of the class and are interested in finding out if this attrition from the program is related to the learning outcomes of the class.</w:t>
            </w:r>
            <w:r w:rsidR="000C7721" w:rsidRPr="00B569EE">
              <w:rPr>
                <w:rFonts w:ascii="Cambria" w:hAnsi="Cambria"/>
              </w:rPr>
              <w:fldChar w:fldCharType="end"/>
            </w:r>
            <w:bookmarkEnd w:id="1"/>
          </w:p>
          <w:p w14:paraId="6992DF53" w14:textId="77777777" w:rsidR="00D433B6" w:rsidRPr="00B569EE" w:rsidRDefault="00D433B6" w:rsidP="00623E0B">
            <w:pPr>
              <w:pStyle w:val="Body1"/>
              <w:rPr>
                <w:rFonts w:ascii="Cambria" w:hAnsi="Cambria"/>
                <w:b/>
              </w:rPr>
            </w:pPr>
          </w:p>
          <w:p w14:paraId="428E58AE" w14:textId="77777777" w:rsidR="00D433B6" w:rsidRPr="00B569EE" w:rsidRDefault="00D433B6" w:rsidP="00623E0B">
            <w:pPr>
              <w:pStyle w:val="Body1"/>
              <w:rPr>
                <w:rFonts w:ascii="Cambria" w:hAnsi="Cambria"/>
                <w:b/>
              </w:rPr>
            </w:pPr>
          </w:p>
        </w:tc>
      </w:tr>
      <w:tr w:rsidR="00623E0B" w:rsidRPr="00B569EE" w14:paraId="32E20526" w14:textId="77777777" w:rsidTr="0022114F">
        <w:tc>
          <w:tcPr>
            <w:tcW w:w="11448" w:type="dxa"/>
            <w:shd w:val="clear" w:color="auto" w:fill="auto"/>
          </w:tcPr>
          <w:p w14:paraId="40D10D3F" w14:textId="77777777" w:rsidR="00623E0B" w:rsidRPr="00B569EE" w:rsidRDefault="00D433B6" w:rsidP="00623E0B">
            <w:pPr>
              <w:pStyle w:val="Body1"/>
              <w:rPr>
                <w:rFonts w:ascii="Cambria" w:hAnsi="Cambria"/>
              </w:rPr>
            </w:pPr>
            <w:r w:rsidRPr="00B569EE">
              <w:rPr>
                <w:rFonts w:ascii="Cambria" w:hAnsi="Cambria"/>
                <w:b/>
              </w:rPr>
              <w:t xml:space="preserve">Department: </w:t>
            </w:r>
            <w:r w:rsidR="00623E0B" w:rsidRPr="00B569EE">
              <w:rPr>
                <w:rFonts w:ascii="Cambria" w:hAnsi="Cambria"/>
              </w:rPr>
              <w:t xml:space="preserve"> What specific question(s) are you attempting to answer through </w:t>
            </w:r>
            <w:r w:rsidR="004A3CED" w:rsidRPr="00B569EE">
              <w:rPr>
                <w:rFonts w:ascii="Cambria" w:hAnsi="Cambria"/>
              </w:rPr>
              <w:t xml:space="preserve">assessing this student outcome? What </w:t>
            </w:r>
            <w:r w:rsidR="00147A44" w:rsidRPr="00B569EE">
              <w:rPr>
                <w:rFonts w:ascii="Cambria" w:hAnsi="Cambria"/>
              </w:rPr>
              <w:t xml:space="preserve">are you trying to find out? </w:t>
            </w:r>
            <w:r w:rsidR="00623E0B" w:rsidRPr="00B569EE">
              <w:rPr>
                <w:rFonts w:ascii="Cambria" w:hAnsi="Cambria"/>
              </w:rPr>
              <w:t>There may be more than one question, but no more than three.</w:t>
            </w:r>
          </w:p>
          <w:p w14:paraId="2EF60C32" w14:textId="77777777" w:rsidR="00623E0B" w:rsidRPr="00B569EE" w:rsidRDefault="000C7721" w:rsidP="00623E0B">
            <w:pPr>
              <w:pStyle w:val="Body1"/>
              <w:rPr>
                <w:rFonts w:ascii="Cambria" w:hAnsi="Cambria"/>
              </w:rPr>
            </w:pPr>
            <w:r w:rsidRPr="00B569EE">
              <w:rPr>
                <w:rFonts w:ascii="Cambria" w:hAnsi="Cambria"/>
              </w:rPr>
              <w:fldChar w:fldCharType="begin">
                <w:ffData>
                  <w:name w:val="Text4"/>
                  <w:enabled/>
                  <w:calcOnExit w:val="0"/>
                  <w:textInput/>
                </w:ffData>
              </w:fldChar>
            </w:r>
            <w:bookmarkStart w:id="2" w:name="Text4"/>
            <w:r w:rsidRPr="00B569EE">
              <w:rPr>
                <w:rFonts w:ascii="Cambria" w:hAnsi="Cambria"/>
              </w:rPr>
              <w:instrText xml:space="preserve"> FORMTEXT </w:instrText>
            </w:r>
            <w:r w:rsidRPr="00B569EE">
              <w:rPr>
                <w:rFonts w:ascii="Cambria" w:hAnsi="Cambria"/>
              </w:rPr>
            </w:r>
            <w:r w:rsidRPr="00B569EE">
              <w:rPr>
                <w:rFonts w:ascii="Cambria" w:hAnsi="Cambria"/>
              </w:rPr>
              <w:fldChar w:fldCharType="separate"/>
            </w:r>
            <w:r w:rsidR="007C2C81">
              <w:rPr>
                <w:rFonts w:ascii="Cambria" w:hAnsi="Cambria"/>
                <w:noProof/>
              </w:rPr>
              <w:t>Is there a statistically significant relationship between student scores on an assessment of key concepts presented in ED101 and their decision to leave or remain in the education program.</w:t>
            </w:r>
            <w:r w:rsidRPr="00B569EE">
              <w:rPr>
                <w:rFonts w:ascii="Cambria" w:hAnsi="Cambria"/>
              </w:rPr>
              <w:fldChar w:fldCharType="end"/>
            </w:r>
            <w:bookmarkEnd w:id="2"/>
          </w:p>
          <w:p w14:paraId="303E99A1" w14:textId="77777777" w:rsidR="00623E0B" w:rsidRPr="00B569EE" w:rsidRDefault="00623E0B" w:rsidP="00623E0B">
            <w:pPr>
              <w:pStyle w:val="Body1"/>
              <w:rPr>
                <w:rFonts w:ascii="Cambria" w:hAnsi="Cambria"/>
              </w:rPr>
            </w:pPr>
          </w:p>
          <w:p w14:paraId="6C98898E" w14:textId="77777777" w:rsidR="00623E0B" w:rsidRPr="00B569EE" w:rsidRDefault="00623E0B">
            <w:pPr>
              <w:pStyle w:val="Body1"/>
              <w:rPr>
                <w:rFonts w:ascii="Cambria" w:hAnsi="Cambria"/>
                <w:b/>
              </w:rPr>
            </w:pPr>
          </w:p>
        </w:tc>
      </w:tr>
      <w:tr w:rsidR="00623E0B" w:rsidRPr="00B569EE" w14:paraId="1A4649D9" w14:textId="77777777" w:rsidTr="0022114F">
        <w:tc>
          <w:tcPr>
            <w:tcW w:w="11448" w:type="dxa"/>
            <w:shd w:val="clear" w:color="auto" w:fill="auto"/>
          </w:tcPr>
          <w:p w14:paraId="23EC4053" w14:textId="77777777" w:rsidR="00B96020" w:rsidRPr="00B569EE" w:rsidRDefault="00623E0B" w:rsidP="00623E0B">
            <w:pPr>
              <w:pStyle w:val="Body1"/>
              <w:rPr>
                <w:rFonts w:ascii="Cambria" w:hAnsi="Cambria"/>
              </w:rPr>
            </w:pPr>
            <w:r w:rsidRPr="00B569EE">
              <w:rPr>
                <w:rFonts w:ascii="Cambria" w:hAnsi="Cambria"/>
                <w:b/>
              </w:rPr>
              <w:t>Methodology</w:t>
            </w:r>
            <w:r w:rsidR="00B96020" w:rsidRPr="00B569EE">
              <w:rPr>
                <w:rFonts w:ascii="Cambria" w:hAnsi="Cambria"/>
              </w:rPr>
              <w:t xml:space="preserve">: </w:t>
            </w:r>
          </w:p>
          <w:p w14:paraId="396C6880" w14:textId="77777777" w:rsidR="00B96020" w:rsidRPr="00B569EE" w:rsidRDefault="00A34F4A" w:rsidP="00B96020">
            <w:pPr>
              <w:pStyle w:val="Body1"/>
              <w:numPr>
                <w:ilvl w:val="0"/>
                <w:numId w:val="7"/>
              </w:numPr>
              <w:rPr>
                <w:rFonts w:ascii="Cambria" w:hAnsi="Cambria"/>
              </w:rPr>
            </w:pPr>
            <w:r w:rsidRPr="00B569EE">
              <w:rPr>
                <w:rFonts w:ascii="Cambria" w:hAnsi="Cambria"/>
              </w:rPr>
              <w:t xml:space="preserve">OBJECT* - </w:t>
            </w:r>
            <w:r w:rsidR="00B96020" w:rsidRPr="00B569EE">
              <w:rPr>
                <w:rFonts w:ascii="Cambria" w:hAnsi="Cambria"/>
              </w:rPr>
              <w:t>What data (i.e. artifact, exam score, detailed description of assignment) will be collected?</w:t>
            </w:r>
            <w:r w:rsidR="000C7721" w:rsidRPr="00B569EE">
              <w:rPr>
                <w:rFonts w:ascii="Cambria" w:hAnsi="Cambria"/>
              </w:rPr>
              <w:t xml:space="preserve">  </w:t>
            </w:r>
            <w:r w:rsidR="000C7721" w:rsidRPr="00B569EE">
              <w:rPr>
                <w:rFonts w:ascii="Cambria" w:hAnsi="Cambria"/>
              </w:rPr>
              <w:fldChar w:fldCharType="begin">
                <w:ffData>
                  <w:name w:val="Text5"/>
                  <w:enabled/>
                  <w:calcOnExit w:val="0"/>
                  <w:textInput/>
                </w:ffData>
              </w:fldChar>
            </w:r>
            <w:bookmarkStart w:id="3" w:name="Text5"/>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7C2C81">
              <w:rPr>
                <w:rFonts w:ascii="Cambria" w:hAnsi="Cambria"/>
                <w:noProof/>
              </w:rPr>
              <w:t xml:space="preserve">Students will take a 10-15 item assessment of key concepts presented in class in addition to answering a short-answer question about whether or not they intend to pursue a career in education and their reasons for the decision. </w:t>
            </w:r>
            <w:r w:rsidR="000C7721" w:rsidRPr="00B569EE">
              <w:rPr>
                <w:rFonts w:ascii="Cambria" w:hAnsi="Cambria"/>
              </w:rPr>
              <w:fldChar w:fldCharType="end"/>
            </w:r>
            <w:bookmarkEnd w:id="3"/>
          </w:p>
          <w:p w14:paraId="0EF1C0C2" w14:textId="77777777" w:rsidR="00B96020" w:rsidRPr="00B569EE" w:rsidRDefault="00B96020" w:rsidP="00B96020">
            <w:pPr>
              <w:pStyle w:val="Body1"/>
              <w:numPr>
                <w:ilvl w:val="1"/>
                <w:numId w:val="7"/>
              </w:numPr>
              <w:rPr>
                <w:rFonts w:ascii="Cambria" w:hAnsi="Cambria"/>
              </w:rPr>
            </w:pPr>
            <w:r w:rsidRPr="00B569EE">
              <w:rPr>
                <w:rFonts w:ascii="Cambria" w:hAnsi="Cambria"/>
              </w:rPr>
              <w:t>How does this data address the assessment question?</w:t>
            </w:r>
            <w:r w:rsidR="000C7721" w:rsidRPr="00B569EE">
              <w:rPr>
                <w:rFonts w:ascii="Cambria" w:hAnsi="Cambria"/>
              </w:rPr>
              <w:t xml:space="preserve">  </w:t>
            </w:r>
            <w:r w:rsidR="000C7721" w:rsidRPr="00B569EE">
              <w:rPr>
                <w:rFonts w:ascii="Cambria" w:hAnsi="Cambria"/>
              </w:rPr>
              <w:fldChar w:fldCharType="begin">
                <w:ffData>
                  <w:name w:val="Text6"/>
                  <w:enabled/>
                  <w:calcOnExit w:val="0"/>
                  <w:textInput/>
                </w:ffData>
              </w:fldChar>
            </w:r>
            <w:bookmarkStart w:id="4" w:name="Text6"/>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7C2C81">
              <w:rPr>
                <w:rFonts w:ascii="Cambria" w:hAnsi="Cambria"/>
                <w:noProof/>
              </w:rPr>
              <w:t xml:space="preserve">First of all, content assessments are not used in ED 101 as it is intended to be an experiential class and this will give us new information about content retention on the part of the students.  </w:t>
            </w:r>
            <w:r w:rsidR="002069E8">
              <w:rPr>
                <w:rFonts w:ascii="Cambria" w:hAnsi="Cambria"/>
                <w:noProof/>
              </w:rPr>
              <w:t>S</w:t>
            </w:r>
            <w:r w:rsidR="007C2C81">
              <w:rPr>
                <w:rFonts w:ascii="Cambria" w:hAnsi="Cambria"/>
                <w:noProof/>
              </w:rPr>
              <w:t>econdly, we will explore the relation between the content assessment and program persistence to see if students who are continuing and/or quitting are making their decision based upon accurate information or not.</w:t>
            </w:r>
            <w:r w:rsidR="000C7721" w:rsidRPr="00B569EE">
              <w:rPr>
                <w:rFonts w:ascii="Cambria" w:hAnsi="Cambria"/>
              </w:rPr>
              <w:fldChar w:fldCharType="end"/>
            </w:r>
            <w:bookmarkEnd w:id="4"/>
          </w:p>
          <w:p w14:paraId="6B7C862D" w14:textId="77777777" w:rsidR="00B96020" w:rsidRPr="00B569EE" w:rsidRDefault="00B96020" w:rsidP="000C7721">
            <w:pPr>
              <w:pStyle w:val="Body1"/>
              <w:numPr>
                <w:ilvl w:val="2"/>
                <w:numId w:val="7"/>
              </w:numPr>
              <w:rPr>
                <w:rFonts w:ascii="Cambria" w:hAnsi="Cambria"/>
              </w:rPr>
            </w:pPr>
            <w:r w:rsidRPr="00B569EE">
              <w:rPr>
                <w:rFonts w:ascii="Cambria" w:hAnsi="Cambria"/>
              </w:rPr>
              <w:t>Include/attach a description/example of assessment tool to be used.</w:t>
            </w:r>
          </w:p>
          <w:p w14:paraId="233452ED" w14:textId="77777777" w:rsidR="00623E0B" w:rsidRPr="00B569EE" w:rsidRDefault="00B96020" w:rsidP="004F1579">
            <w:pPr>
              <w:pStyle w:val="Body1"/>
              <w:numPr>
                <w:ilvl w:val="0"/>
                <w:numId w:val="7"/>
              </w:numPr>
              <w:rPr>
                <w:rFonts w:ascii="Cambria" w:hAnsi="Cambria"/>
                <w:b/>
              </w:rPr>
            </w:pPr>
            <w:r w:rsidRPr="00B569EE">
              <w:rPr>
                <w:rFonts w:ascii="Cambria" w:hAnsi="Cambria"/>
              </w:rPr>
              <w:t>How will data be collected?</w:t>
            </w:r>
            <w:r w:rsidR="00E1629D" w:rsidRPr="00B569EE">
              <w:rPr>
                <w:rFonts w:ascii="Cambria" w:hAnsi="Cambria"/>
              </w:rPr>
              <w:t xml:space="preserve"> </w:t>
            </w:r>
            <w:r w:rsidR="000C7721" w:rsidRPr="00B569EE">
              <w:rPr>
                <w:rFonts w:ascii="Cambria" w:hAnsi="Cambria"/>
              </w:rPr>
              <w:fldChar w:fldCharType="begin">
                <w:ffData>
                  <w:name w:val="Text7"/>
                  <w:enabled/>
                  <w:calcOnExit w:val="0"/>
                  <w:textInput/>
                </w:ffData>
              </w:fldChar>
            </w:r>
            <w:bookmarkStart w:id="5" w:name="Text7"/>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7C2C81">
              <w:rPr>
                <w:rFonts w:ascii="Cambria" w:hAnsi="Cambria"/>
                <w:noProof/>
              </w:rPr>
              <w:t>Through online assessment at the conclusion of the course.</w:t>
            </w:r>
            <w:r w:rsidR="000C7721" w:rsidRPr="00B569EE">
              <w:rPr>
                <w:rFonts w:ascii="Cambria" w:hAnsi="Cambria"/>
              </w:rPr>
              <w:fldChar w:fldCharType="end"/>
            </w:r>
            <w:bookmarkEnd w:id="5"/>
          </w:p>
          <w:p w14:paraId="295E1B33" w14:textId="77777777" w:rsidR="00623E0B" w:rsidRPr="00B569EE" w:rsidRDefault="00623E0B">
            <w:pPr>
              <w:pStyle w:val="Body1"/>
              <w:rPr>
                <w:rFonts w:ascii="Cambria" w:hAnsi="Cambria"/>
                <w:b/>
              </w:rPr>
            </w:pPr>
          </w:p>
        </w:tc>
      </w:tr>
      <w:tr w:rsidR="00B96020" w:rsidRPr="00B569EE" w14:paraId="5012C019" w14:textId="77777777" w:rsidTr="00B96020">
        <w:tc>
          <w:tcPr>
            <w:tcW w:w="11448" w:type="dxa"/>
            <w:tcBorders>
              <w:bottom w:val="single" w:sz="4" w:space="0" w:color="auto"/>
            </w:tcBorders>
            <w:shd w:val="clear" w:color="auto" w:fill="auto"/>
          </w:tcPr>
          <w:p w14:paraId="158BC6E7" w14:textId="77777777" w:rsidR="00D433B6" w:rsidRPr="00B569EE" w:rsidRDefault="00B96020" w:rsidP="00147A44">
            <w:pPr>
              <w:pStyle w:val="Body1"/>
              <w:rPr>
                <w:rFonts w:ascii="Cambria" w:hAnsi="Cambria"/>
                <w:b/>
              </w:rPr>
            </w:pPr>
            <w:r w:rsidRPr="00B569EE">
              <w:rPr>
                <w:rFonts w:ascii="Cambria" w:hAnsi="Cambria"/>
                <w:b/>
              </w:rPr>
              <w:t xml:space="preserve">Analysis of Artifacts: </w:t>
            </w:r>
            <w:r w:rsidR="00A34F4A" w:rsidRPr="00B569EE">
              <w:rPr>
                <w:rFonts w:ascii="Cambria" w:hAnsi="Cambria"/>
              </w:rPr>
              <w:t>PERFORMANCE CRITERIA</w:t>
            </w:r>
            <w:r w:rsidR="00A34F4A" w:rsidRPr="00B569EE">
              <w:rPr>
                <w:rFonts w:ascii="Cambria" w:hAnsi="Cambria"/>
                <w:b/>
              </w:rPr>
              <w:t xml:space="preserve">* - </w:t>
            </w:r>
          </w:p>
          <w:p w14:paraId="2E5A40D2" w14:textId="77777777" w:rsidR="00BB46FC" w:rsidRPr="00B569EE" w:rsidRDefault="00B96020" w:rsidP="00147A44">
            <w:pPr>
              <w:pStyle w:val="Body1"/>
              <w:rPr>
                <w:rFonts w:ascii="Cambria" w:hAnsi="Cambria"/>
              </w:rPr>
            </w:pPr>
            <w:r w:rsidRPr="00B569EE">
              <w:rPr>
                <w:rFonts w:ascii="Cambria" w:hAnsi="Cambria"/>
              </w:rPr>
              <w:lastRenderedPageBreak/>
              <w:t xml:space="preserve">Discuss </w:t>
            </w:r>
            <w:r w:rsidR="00D433B6" w:rsidRPr="00B569EE">
              <w:rPr>
                <w:rFonts w:ascii="Cambria" w:hAnsi="Cambria"/>
              </w:rPr>
              <w:t xml:space="preserve">1) </w:t>
            </w:r>
            <w:r w:rsidR="000C7721" w:rsidRPr="00B569EE">
              <w:rPr>
                <w:rFonts w:ascii="Cambria" w:hAnsi="Cambria"/>
              </w:rPr>
              <w:t>H</w:t>
            </w:r>
            <w:r w:rsidRPr="00B569EE">
              <w:rPr>
                <w:rFonts w:ascii="Cambria" w:hAnsi="Cambria"/>
              </w:rPr>
              <w:t>ow the artifacts will be analyzed (attach rubrics/scoring tools if used</w:t>
            </w:r>
            <w:r w:rsidR="000C7721" w:rsidRPr="00B569EE">
              <w:rPr>
                <w:rFonts w:ascii="Cambria" w:hAnsi="Cambria"/>
              </w:rPr>
              <w:t xml:space="preserve">) </w:t>
            </w:r>
            <w:r w:rsidR="000C7721" w:rsidRPr="00B569EE">
              <w:rPr>
                <w:rFonts w:ascii="Cambria" w:hAnsi="Cambria"/>
              </w:rPr>
              <w:fldChar w:fldCharType="begin">
                <w:ffData>
                  <w:name w:val="Text8"/>
                  <w:enabled/>
                  <w:calcOnExit w:val="0"/>
                  <w:textInput/>
                </w:ffData>
              </w:fldChar>
            </w:r>
            <w:bookmarkStart w:id="6" w:name="Text8"/>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2069E8">
              <w:rPr>
                <w:rFonts w:ascii="Cambria" w:hAnsi="Cambria"/>
              </w:rPr>
              <w:t xml:space="preserve">Assessment scores </w:t>
            </w:r>
            <w:r w:rsidR="002A7F6B">
              <w:rPr>
                <w:rFonts w:ascii="Cambria" w:hAnsi="Cambria"/>
              </w:rPr>
              <w:t xml:space="preserve">for individual students </w:t>
            </w:r>
            <w:r w:rsidR="002069E8">
              <w:rPr>
                <w:rFonts w:ascii="Cambria" w:hAnsi="Cambria"/>
              </w:rPr>
              <w:t>will be determined on a percentage</w:t>
            </w:r>
            <w:r w:rsidR="002A7F6B">
              <w:rPr>
                <w:rFonts w:ascii="Cambria" w:hAnsi="Cambria"/>
              </w:rPr>
              <w:t>-</w:t>
            </w:r>
            <w:r w:rsidR="002069E8">
              <w:rPr>
                <w:rFonts w:ascii="Cambria" w:hAnsi="Cambria"/>
              </w:rPr>
              <w:t xml:space="preserve">correct basis using an answer key created by the instructors for the course.  </w:t>
            </w:r>
            <w:r w:rsidR="002A7F6B">
              <w:rPr>
                <w:rFonts w:ascii="Cambria" w:hAnsi="Cambria"/>
              </w:rPr>
              <w:t xml:space="preserve">Individual scores and program persistence will be analyzed using a point-biserial correlation.  Level of significance will be set at p&lt;.05. </w:t>
            </w:r>
            <w:r w:rsidR="000C7721" w:rsidRPr="00B569EE">
              <w:rPr>
                <w:rFonts w:ascii="Cambria" w:hAnsi="Cambria"/>
              </w:rPr>
              <w:fldChar w:fldCharType="end"/>
            </w:r>
            <w:bookmarkEnd w:id="6"/>
            <w:r w:rsidR="00D433B6" w:rsidRPr="00B569EE">
              <w:rPr>
                <w:rFonts w:ascii="Cambria" w:hAnsi="Cambria"/>
              </w:rPr>
              <w:t xml:space="preserve"> </w:t>
            </w:r>
          </w:p>
          <w:p w14:paraId="577574E8" w14:textId="77777777" w:rsidR="00B96020" w:rsidRPr="00B569EE" w:rsidRDefault="00BB46FC" w:rsidP="002A7F6B">
            <w:pPr>
              <w:pStyle w:val="Body1"/>
              <w:rPr>
                <w:rFonts w:ascii="Cambria" w:hAnsi="Cambria"/>
                <w:b/>
              </w:rPr>
            </w:pPr>
            <w:r w:rsidRPr="00B569EE">
              <w:rPr>
                <w:rFonts w:ascii="Cambria" w:hAnsi="Cambria"/>
              </w:rPr>
              <w:t xml:space="preserve">              </w:t>
            </w:r>
            <w:r w:rsidR="00D433B6" w:rsidRPr="00B569EE">
              <w:rPr>
                <w:rFonts w:ascii="Cambria" w:hAnsi="Cambria"/>
              </w:rPr>
              <w:t xml:space="preserve">2) </w:t>
            </w:r>
            <w:r w:rsidR="000C7721" w:rsidRPr="00B569EE">
              <w:rPr>
                <w:rFonts w:ascii="Cambria" w:hAnsi="Cambria"/>
              </w:rPr>
              <w:t>How</w:t>
            </w:r>
            <w:r w:rsidR="00A34F4A" w:rsidRPr="00B569EE">
              <w:rPr>
                <w:rFonts w:ascii="Cambria" w:hAnsi="Cambria"/>
              </w:rPr>
              <w:t xml:space="preserve"> </w:t>
            </w:r>
            <w:r w:rsidRPr="00B569EE">
              <w:rPr>
                <w:rFonts w:ascii="Cambria" w:hAnsi="Cambria"/>
              </w:rPr>
              <w:t xml:space="preserve">you </w:t>
            </w:r>
            <w:r w:rsidR="00A34F4A" w:rsidRPr="00B569EE">
              <w:rPr>
                <w:rFonts w:ascii="Cambria" w:hAnsi="Cambria"/>
              </w:rPr>
              <w:t>will know if it is good?</w:t>
            </w:r>
            <w:r w:rsidR="00D433B6" w:rsidRPr="00B569EE">
              <w:rPr>
                <w:rFonts w:ascii="Cambria" w:hAnsi="Cambria"/>
              </w:rPr>
              <w:t xml:space="preserve"> (</w:t>
            </w:r>
            <w:proofErr w:type="gramStart"/>
            <w:r w:rsidR="00D433B6" w:rsidRPr="00B569EE">
              <w:rPr>
                <w:rFonts w:ascii="Cambria" w:hAnsi="Cambria"/>
              </w:rPr>
              <w:t>i</w:t>
            </w:r>
            <w:proofErr w:type="gramEnd"/>
            <w:r w:rsidR="00D433B6" w:rsidRPr="00B569EE">
              <w:rPr>
                <w:rFonts w:ascii="Cambria" w:hAnsi="Cambria"/>
              </w:rPr>
              <w:t>.e. score required by % of students</w:t>
            </w:r>
            <w:r w:rsidR="00B96020" w:rsidRPr="00B569EE">
              <w:rPr>
                <w:rFonts w:ascii="Cambria" w:hAnsi="Cambria"/>
              </w:rPr>
              <w:t>).</w:t>
            </w:r>
            <w:r w:rsidR="000C7721" w:rsidRPr="00B569EE">
              <w:rPr>
                <w:rFonts w:ascii="Cambria" w:hAnsi="Cambria"/>
              </w:rPr>
              <w:t xml:space="preserve">  </w:t>
            </w:r>
            <w:r w:rsidR="000C7721" w:rsidRPr="00B569EE">
              <w:rPr>
                <w:rFonts w:ascii="Cambria" w:hAnsi="Cambria"/>
              </w:rPr>
              <w:fldChar w:fldCharType="begin">
                <w:ffData>
                  <w:name w:val="Text9"/>
                  <w:enabled/>
                  <w:calcOnExit w:val="0"/>
                  <w:textInput/>
                </w:ffData>
              </w:fldChar>
            </w:r>
            <w:bookmarkStart w:id="7" w:name="Text9"/>
            <w:r w:rsidR="000C7721" w:rsidRPr="00B569EE">
              <w:rPr>
                <w:rFonts w:ascii="Cambria" w:hAnsi="Cambria"/>
              </w:rPr>
              <w:instrText xml:space="preserve"> FORMTEXT </w:instrText>
            </w:r>
            <w:r w:rsidR="000C7721" w:rsidRPr="00B569EE">
              <w:rPr>
                <w:rFonts w:ascii="Cambria" w:hAnsi="Cambria"/>
              </w:rPr>
            </w:r>
            <w:r w:rsidR="000C7721" w:rsidRPr="00B569EE">
              <w:rPr>
                <w:rFonts w:ascii="Cambria" w:hAnsi="Cambria"/>
              </w:rPr>
              <w:fldChar w:fldCharType="separate"/>
            </w:r>
            <w:r w:rsidR="007C2C81">
              <w:rPr>
                <w:rFonts w:ascii="Cambria" w:hAnsi="Cambria"/>
                <w:noProof/>
              </w:rPr>
              <w:t>Ideally, assessment scores for all students will be in the range of 90% or higher</w:t>
            </w:r>
            <w:r w:rsidR="002A7F6B">
              <w:rPr>
                <w:rFonts w:ascii="Cambria" w:hAnsi="Cambria"/>
                <w:noProof/>
              </w:rPr>
              <w:t xml:space="preserve"> demonstrating that the content assessed was learned by the students.  If students are learning content well and using course content to make a decision regarding program persistence,</w:t>
            </w:r>
            <w:r w:rsidR="007C2C81">
              <w:rPr>
                <w:rFonts w:ascii="Cambria" w:hAnsi="Cambria"/>
                <w:noProof/>
              </w:rPr>
              <w:t xml:space="preserve"> there will be NO </w:t>
            </w:r>
            <w:r w:rsidR="002A7F6B">
              <w:rPr>
                <w:rFonts w:ascii="Cambria" w:hAnsi="Cambria"/>
                <w:noProof/>
              </w:rPr>
              <w:t xml:space="preserve">significant </w:t>
            </w:r>
            <w:r w:rsidR="007C2C81">
              <w:rPr>
                <w:rFonts w:ascii="Cambria" w:hAnsi="Cambria"/>
                <w:noProof/>
              </w:rPr>
              <w:t>correlation between their scores and their decision to persist in the program or not.  Positive correlations between assessment scores and program persistence could be an indication that students who are leaving the program are doing so on the basis of inaccurate information about teaching.  Likewise, a negative correlation between assessment scores and program persistence could be an indication that students are deciding to remain in the program on the basis of poor information.</w:t>
            </w:r>
            <w:r w:rsidR="000C7721" w:rsidRPr="00B569EE">
              <w:rPr>
                <w:rFonts w:ascii="Cambria" w:hAnsi="Cambria"/>
              </w:rPr>
              <w:fldChar w:fldCharType="end"/>
            </w:r>
            <w:bookmarkEnd w:id="7"/>
          </w:p>
        </w:tc>
      </w:tr>
      <w:tr w:rsidR="00B96020" w:rsidRPr="00B569EE" w14:paraId="5C93AF2A" w14:textId="77777777" w:rsidTr="00B96020">
        <w:tc>
          <w:tcPr>
            <w:tcW w:w="11448" w:type="dxa"/>
            <w:shd w:val="clear" w:color="auto" w:fill="808080"/>
          </w:tcPr>
          <w:p w14:paraId="7A60546C" w14:textId="77777777" w:rsidR="00B96020" w:rsidRPr="00B569EE" w:rsidRDefault="00B96020">
            <w:pPr>
              <w:pStyle w:val="Body1"/>
              <w:rPr>
                <w:rFonts w:ascii="Cambria" w:hAnsi="Cambria"/>
                <w:b/>
              </w:rPr>
            </w:pPr>
          </w:p>
        </w:tc>
      </w:tr>
      <w:tr w:rsidR="00623E0B" w:rsidRPr="00B569EE" w14:paraId="4F1E3503" w14:textId="77777777" w:rsidTr="0022114F">
        <w:tc>
          <w:tcPr>
            <w:tcW w:w="11448" w:type="dxa"/>
            <w:shd w:val="clear" w:color="auto" w:fill="auto"/>
          </w:tcPr>
          <w:p w14:paraId="28B3C8E2" w14:textId="1A0FA1F4" w:rsidR="00623E0B" w:rsidRPr="00B569EE" w:rsidRDefault="00623E0B">
            <w:pPr>
              <w:pStyle w:val="Body1"/>
              <w:rPr>
                <w:rFonts w:ascii="Cambria" w:hAnsi="Cambria"/>
                <w:b/>
              </w:rPr>
            </w:pPr>
            <w:r w:rsidRPr="00B569EE">
              <w:rPr>
                <w:rFonts w:ascii="Cambria" w:hAnsi="Cambria"/>
                <w:b/>
              </w:rPr>
              <w:t>Submitted by</w:t>
            </w:r>
            <w:proofErr w:type="gramStart"/>
            <w:r w:rsidRPr="00B569EE">
              <w:rPr>
                <w:rFonts w:ascii="Cambria" w:hAnsi="Cambria"/>
                <w:b/>
              </w:rPr>
              <w:t>:</w:t>
            </w:r>
            <w:r w:rsidR="00B96020" w:rsidRPr="00B569EE">
              <w:rPr>
                <w:rFonts w:ascii="Cambria" w:hAnsi="Cambria"/>
                <w:b/>
              </w:rPr>
              <w:t xml:space="preserve">        </w:t>
            </w:r>
            <w:r w:rsidR="005A6EFE">
              <w:rPr>
                <w:rFonts w:ascii="Cambria" w:hAnsi="Cambria"/>
                <w:b/>
              </w:rPr>
              <w:t>Bernie</w:t>
            </w:r>
            <w:proofErr w:type="gramEnd"/>
            <w:r w:rsidR="005A6EFE">
              <w:rPr>
                <w:rFonts w:ascii="Cambria" w:hAnsi="Cambria"/>
                <w:b/>
              </w:rPr>
              <w:t xml:space="preserve"> </w:t>
            </w:r>
            <w:proofErr w:type="spellStart"/>
            <w:r w:rsidR="005A6EFE">
              <w:rPr>
                <w:rFonts w:ascii="Cambria" w:hAnsi="Cambria"/>
                <w:b/>
              </w:rPr>
              <w:t>Tonjes</w:t>
            </w:r>
            <w:proofErr w:type="spellEnd"/>
            <w:r w:rsidR="00B96020" w:rsidRPr="00B569EE">
              <w:rPr>
                <w:rFonts w:ascii="Cambria" w:hAnsi="Cambria"/>
                <w:b/>
              </w:rPr>
              <w:t xml:space="preserve">                                                           Date:</w:t>
            </w:r>
            <w:r w:rsidR="005A6EFE">
              <w:rPr>
                <w:rFonts w:ascii="Cambria" w:hAnsi="Cambria"/>
                <w:b/>
              </w:rPr>
              <w:t xml:space="preserve">  12/14</w:t>
            </w:r>
          </w:p>
          <w:p w14:paraId="142E4BCA" w14:textId="77777777" w:rsidR="00E1629D" w:rsidRPr="00B569EE" w:rsidRDefault="00E1629D">
            <w:pPr>
              <w:pStyle w:val="Body1"/>
              <w:rPr>
                <w:rFonts w:ascii="Cambria" w:hAnsi="Cambria"/>
                <w:b/>
              </w:rPr>
            </w:pPr>
          </w:p>
        </w:tc>
      </w:tr>
      <w:tr w:rsidR="00623E0B" w:rsidRPr="00B569EE" w14:paraId="5A684B31" w14:textId="77777777" w:rsidTr="0022114F">
        <w:tc>
          <w:tcPr>
            <w:tcW w:w="11448" w:type="dxa"/>
            <w:shd w:val="clear" w:color="auto" w:fill="auto"/>
          </w:tcPr>
          <w:p w14:paraId="54E48982" w14:textId="64C4BB0C" w:rsidR="00623E0B" w:rsidRPr="00B569EE" w:rsidRDefault="00623E0B">
            <w:pPr>
              <w:pStyle w:val="Body1"/>
              <w:rPr>
                <w:rFonts w:ascii="Cambria" w:hAnsi="Cambria"/>
                <w:b/>
              </w:rPr>
            </w:pPr>
            <w:r w:rsidRPr="00B569EE">
              <w:rPr>
                <w:rFonts w:ascii="Cambria" w:hAnsi="Cambria"/>
                <w:b/>
              </w:rPr>
              <w:t>Reviewed by the Asse</w:t>
            </w:r>
            <w:r w:rsidR="00B96020" w:rsidRPr="00B569EE">
              <w:rPr>
                <w:rFonts w:ascii="Cambria" w:hAnsi="Cambria"/>
                <w:b/>
              </w:rPr>
              <w:t>ssment Committee (D</w:t>
            </w:r>
            <w:r w:rsidRPr="00B569EE">
              <w:rPr>
                <w:rFonts w:ascii="Cambria" w:hAnsi="Cambria"/>
                <w:b/>
              </w:rPr>
              <w:t>ate):</w:t>
            </w:r>
            <w:r w:rsidR="005A6EFE">
              <w:rPr>
                <w:rFonts w:ascii="Cambria" w:hAnsi="Cambria"/>
                <w:b/>
              </w:rPr>
              <w:t xml:space="preserve">  12/14</w:t>
            </w:r>
          </w:p>
          <w:p w14:paraId="5E7C1CC3" w14:textId="77777777" w:rsidR="00E1629D" w:rsidRPr="00B569EE" w:rsidRDefault="00E1629D">
            <w:pPr>
              <w:pStyle w:val="Body1"/>
              <w:rPr>
                <w:rFonts w:ascii="Cambria" w:hAnsi="Cambria"/>
                <w:b/>
              </w:rPr>
            </w:pPr>
          </w:p>
        </w:tc>
      </w:tr>
      <w:tr w:rsidR="00623E0B" w:rsidRPr="00B569EE" w14:paraId="61B54D3B" w14:textId="77777777" w:rsidTr="0022114F">
        <w:tc>
          <w:tcPr>
            <w:tcW w:w="11448" w:type="dxa"/>
            <w:shd w:val="clear" w:color="auto" w:fill="auto"/>
          </w:tcPr>
          <w:p w14:paraId="6E197548" w14:textId="6A48980B" w:rsidR="00623E0B" w:rsidRPr="00B569EE" w:rsidRDefault="00623E0B" w:rsidP="00B96020">
            <w:pPr>
              <w:pStyle w:val="Body1"/>
              <w:rPr>
                <w:rFonts w:ascii="Cambria" w:hAnsi="Cambria"/>
                <w:b/>
              </w:rPr>
            </w:pPr>
            <w:r w:rsidRPr="00B569EE">
              <w:rPr>
                <w:rFonts w:ascii="Cambria" w:hAnsi="Cambria"/>
                <w:b/>
              </w:rPr>
              <w:t xml:space="preserve">Approved:                   </w:t>
            </w:r>
            <w:r w:rsidR="005A6EFE">
              <w:rPr>
                <w:rFonts w:ascii="Cambria" w:hAnsi="Cambria"/>
                <w:b/>
              </w:rPr>
              <w:t>Yes</w:t>
            </w:r>
            <w:r w:rsidRPr="00B569EE">
              <w:rPr>
                <w:rFonts w:ascii="Cambria" w:hAnsi="Cambria"/>
                <w:b/>
              </w:rPr>
              <w:t xml:space="preserve">       </w:t>
            </w:r>
            <w:r w:rsidR="00B96020" w:rsidRPr="00B569EE">
              <w:rPr>
                <w:rFonts w:ascii="Cambria" w:hAnsi="Cambria"/>
                <w:b/>
              </w:rPr>
              <w:t xml:space="preserve">                                      </w:t>
            </w:r>
            <w:r w:rsidRPr="00B569EE">
              <w:rPr>
                <w:rFonts w:ascii="Cambria" w:hAnsi="Cambria"/>
                <w:b/>
              </w:rPr>
              <w:t xml:space="preserve">        Not Approved:</w:t>
            </w:r>
          </w:p>
        </w:tc>
      </w:tr>
      <w:tr w:rsidR="00623E0B" w:rsidRPr="00B569EE" w14:paraId="20DF6978" w14:textId="77777777" w:rsidTr="0022114F">
        <w:tc>
          <w:tcPr>
            <w:tcW w:w="11448" w:type="dxa"/>
            <w:shd w:val="clear" w:color="auto" w:fill="auto"/>
          </w:tcPr>
          <w:p w14:paraId="0360B6DD" w14:textId="7DFDD248" w:rsidR="00623E0B" w:rsidRPr="00B569EE" w:rsidRDefault="00E1629D">
            <w:pPr>
              <w:pStyle w:val="Body1"/>
              <w:rPr>
                <w:rFonts w:ascii="Cambria" w:hAnsi="Cambria"/>
                <w:b/>
              </w:rPr>
            </w:pPr>
            <w:r w:rsidRPr="00B569EE">
              <w:rPr>
                <w:rFonts w:ascii="Cambria" w:hAnsi="Cambria"/>
                <w:b/>
              </w:rPr>
              <w:t>Department Chair notified/additional action:</w:t>
            </w:r>
            <w:r w:rsidR="005A6EFE">
              <w:rPr>
                <w:rFonts w:ascii="Cambria" w:hAnsi="Cambria"/>
                <w:b/>
              </w:rPr>
              <w:t xml:space="preserve"> na</w:t>
            </w:r>
            <w:bookmarkStart w:id="8" w:name="_GoBack"/>
            <w:bookmarkEnd w:id="8"/>
          </w:p>
          <w:p w14:paraId="3053FB60" w14:textId="77777777" w:rsidR="00B96020" w:rsidRPr="00B569EE" w:rsidRDefault="00B96020">
            <w:pPr>
              <w:pStyle w:val="Body1"/>
              <w:rPr>
                <w:rFonts w:ascii="Cambria" w:hAnsi="Cambria"/>
                <w:b/>
              </w:rPr>
            </w:pPr>
          </w:p>
        </w:tc>
      </w:tr>
    </w:tbl>
    <w:p w14:paraId="35DDE108" w14:textId="77777777" w:rsidR="003A2037" w:rsidRPr="003A2037" w:rsidRDefault="003A2037" w:rsidP="003A2037">
      <w:pPr>
        <w:pStyle w:val="Body1"/>
        <w:rPr>
          <w:rFonts w:hAnsi="Arial Unicode MS"/>
        </w:rPr>
      </w:pPr>
    </w:p>
    <w:sectPr w:rsidR="003A2037" w:rsidRPr="003A2037" w:rsidSect="001E7482">
      <w:pgSz w:w="12240" w:h="15840"/>
      <w:pgMar w:top="450" w:right="630" w:bottom="45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3EC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9266C"/>
    <w:rsid w:val="000C0C56"/>
    <w:rsid w:val="000C7721"/>
    <w:rsid w:val="00147A44"/>
    <w:rsid w:val="001E056D"/>
    <w:rsid w:val="001E7482"/>
    <w:rsid w:val="002069E8"/>
    <w:rsid w:val="0022114F"/>
    <w:rsid w:val="00235764"/>
    <w:rsid w:val="00253B44"/>
    <w:rsid w:val="00255B3B"/>
    <w:rsid w:val="002A323D"/>
    <w:rsid w:val="002A7F6B"/>
    <w:rsid w:val="0034365F"/>
    <w:rsid w:val="003758BE"/>
    <w:rsid w:val="00384D45"/>
    <w:rsid w:val="003A2037"/>
    <w:rsid w:val="004A3CED"/>
    <w:rsid w:val="004F1579"/>
    <w:rsid w:val="00572083"/>
    <w:rsid w:val="005A6EFE"/>
    <w:rsid w:val="00623E0B"/>
    <w:rsid w:val="00641F99"/>
    <w:rsid w:val="00652FD1"/>
    <w:rsid w:val="007C2C81"/>
    <w:rsid w:val="007E3717"/>
    <w:rsid w:val="00830FF8"/>
    <w:rsid w:val="008B4C98"/>
    <w:rsid w:val="0092532D"/>
    <w:rsid w:val="00950D3B"/>
    <w:rsid w:val="00995DBE"/>
    <w:rsid w:val="00A2036A"/>
    <w:rsid w:val="00A321CB"/>
    <w:rsid w:val="00A34F4A"/>
    <w:rsid w:val="00B3205C"/>
    <w:rsid w:val="00B569EE"/>
    <w:rsid w:val="00B96020"/>
    <w:rsid w:val="00BB0D96"/>
    <w:rsid w:val="00BB46FC"/>
    <w:rsid w:val="00C8157F"/>
    <w:rsid w:val="00CF6C57"/>
    <w:rsid w:val="00D433B6"/>
    <w:rsid w:val="00D62A35"/>
    <w:rsid w:val="00DD6F00"/>
    <w:rsid w:val="00DE58ED"/>
    <w:rsid w:val="00E1629D"/>
    <w:rsid w:val="00E23B23"/>
    <w:rsid w:val="00ED29E8"/>
    <w:rsid w:val="00FE31D3"/>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7F94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Nancy Elwell</cp:lastModifiedBy>
  <cp:revision>2</cp:revision>
  <cp:lastPrinted>2014-11-10T17:58:00Z</cp:lastPrinted>
  <dcterms:created xsi:type="dcterms:W3CDTF">2014-12-22T15:08:00Z</dcterms:created>
  <dcterms:modified xsi:type="dcterms:W3CDTF">2014-12-22T15:08:00Z</dcterms:modified>
</cp:coreProperties>
</file>