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20" w:rsidRPr="00B96020" w:rsidRDefault="007E3717" w:rsidP="00B96020">
      <w:pPr>
        <w:pStyle w:val="Body1"/>
        <w:jc w:val="center"/>
        <w:rPr>
          <w:rFonts w:hAnsi="Arial Unicode MS"/>
          <w:b/>
          <w:sz w:val="28"/>
          <w:szCs w:val="28"/>
          <w:u w:val="single"/>
        </w:rPr>
      </w:pPr>
      <w:r w:rsidRPr="00B96020">
        <w:rPr>
          <w:rFonts w:hAnsi="Arial Unicode MS"/>
          <w:b/>
          <w:sz w:val="28"/>
          <w:szCs w:val="28"/>
          <w:u w:val="single"/>
        </w:rPr>
        <w:t>#</w:t>
      </w:r>
      <w:r w:rsidR="00623E0B" w:rsidRPr="00B96020">
        <w:rPr>
          <w:rFonts w:hAnsi="Arial Unicode MS"/>
          <w:b/>
          <w:sz w:val="28"/>
          <w:szCs w:val="28"/>
          <w:u w:val="single"/>
        </w:rPr>
        <w:t xml:space="preserve">1. </w:t>
      </w:r>
      <w:r w:rsidR="00A321CB" w:rsidRPr="00B96020">
        <w:rPr>
          <w:rFonts w:hAnsi="Arial Unicode MS"/>
          <w:b/>
          <w:sz w:val="28"/>
          <w:szCs w:val="28"/>
          <w:u w:val="single"/>
        </w:rPr>
        <w:t xml:space="preserve">Undergraduate </w:t>
      </w:r>
      <w:r w:rsidR="00623E0B" w:rsidRPr="00B96020">
        <w:rPr>
          <w:rFonts w:hAnsi="Arial Unicode MS"/>
          <w:b/>
          <w:sz w:val="28"/>
          <w:szCs w:val="28"/>
          <w:u w:val="single"/>
        </w:rPr>
        <w:t>Program</w:t>
      </w:r>
      <w:r w:rsidR="00B96020" w:rsidRPr="00B96020">
        <w:rPr>
          <w:rFonts w:hAnsi="Arial Unicode MS"/>
          <w:b/>
          <w:sz w:val="28"/>
          <w:szCs w:val="28"/>
          <w:u w:val="single"/>
        </w:rPr>
        <w:t xml:space="preserve"> Assessment Plan:</w:t>
      </w:r>
      <w:r w:rsidR="00623E0B" w:rsidRPr="00B96020">
        <w:rPr>
          <w:rFonts w:hAnsi="Arial Unicode MS"/>
          <w:b/>
          <w:sz w:val="28"/>
          <w:szCs w:val="28"/>
          <w:u w:val="single"/>
        </w:rPr>
        <w:t xml:space="preserve"> </w:t>
      </w:r>
      <w:r w:rsidR="00B96020" w:rsidRPr="00B96020">
        <w:rPr>
          <w:rFonts w:hAnsi="Arial Unicode MS"/>
          <w:b/>
          <w:sz w:val="28"/>
          <w:szCs w:val="28"/>
          <w:u w:val="single"/>
        </w:rPr>
        <w:t xml:space="preserve">Student </w:t>
      </w:r>
      <w:r w:rsidR="00623E0B" w:rsidRPr="00B96020">
        <w:rPr>
          <w:rFonts w:hAnsi="Arial Unicode MS"/>
          <w:b/>
          <w:sz w:val="28"/>
          <w:szCs w:val="28"/>
          <w:u w:val="single"/>
        </w:rPr>
        <w:t>Outcome</w:t>
      </w:r>
      <w:r w:rsidR="00B96020" w:rsidRPr="00B96020">
        <w:rPr>
          <w:rFonts w:hAnsi="Arial Unicode MS"/>
          <w:b/>
          <w:sz w:val="28"/>
          <w:szCs w:val="28"/>
          <w:u w:val="single"/>
        </w:rPr>
        <w:t>s</w:t>
      </w:r>
      <w:r w:rsidR="000C7721">
        <w:rPr>
          <w:rFonts w:hAnsi="Arial Unicode MS"/>
          <w:b/>
          <w:sz w:val="28"/>
          <w:szCs w:val="28"/>
          <w:u w:val="single"/>
        </w:rPr>
        <w:t xml:space="preserve"> </w:t>
      </w:r>
      <w:r w:rsidR="000C7721">
        <w:rPr>
          <w:rFonts w:hAnsi="Arial Unicode MS"/>
          <w:b/>
          <w:sz w:val="28"/>
          <w:szCs w:val="28"/>
          <w:u w:val="single"/>
        </w:rPr>
        <w:t>–</w:t>
      </w:r>
      <w:r w:rsidR="000C7721">
        <w:rPr>
          <w:rFonts w:hAnsi="Arial Unicode MS"/>
          <w:b/>
          <w:sz w:val="28"/>
          <w:szCs w:val="28"/>
          <w:u w:val="single"/>
        </w:rPr>
        <w:t xml:space="preserve"> Gen Ed</w:t>
      </w:r>
    </w:p>
    <w:p w:rsidR="00A321CB" w:rsidRPr="00B569EE" w:rsidRDefault="00623E0B">
      <w:pPr>
        <w:pStyle w:val="Body1"/>
        <w:rPr>
          <w:rFonts w:ascii="Cambria" w:hAnsi="Cambria"/>
          <w:b/>
        </w:rPr>
      </w:pPr>
      <w:r w:rsidRPr="00B569EE">
        <w:rPr>
          <w:rFonts w:ascii="Cambria" w:hAnsi="Cambria"/>
          <w:sz w:val="22"/>
          <w:szCs w:val="22"/>
        </w:rPr>
        <w:t>To be completed by Departments and submitted by the Department Chair to the</w:t>
      </w:r>
      <w:r w:rsidR="00B96020" w:rsidRPr="00B569EE">
        <w:rPr>
          <w:rFonts w:ascii="Cambria" w:hAnsi="Cambria"/>
          <w:sz w:val="22"/>
          <w:szCs w:val="22"/>
        </w:rPr>
        <w:t xml:space="preserve"> </w:t>
      </w:r>
      <w:r w:rsidR="003758BE" w:rsidRPr="00B569EE">
        <w:rPr>
          <w:rFonts w:ascii="Cambria" w:hAnsi="Cambria"/>
          <w:sz w:val="22"/>
          <w:szCs w:val="22"/>
        </w:rPr>
        <w:t xml:space="preserve">BlackBoard </w:t>
      </w:r>
      <w:r w:rsidR="00B96020" w:rsidRPr="00B569EE">
        <w:rPr>
          <w:rFonts w:ascii="Cambria" w:hAnsi="Cambria"/>
          <w:sz w:val="22"/>
          <w:szCs w:val="22"/>
        </w:rPr>
        <w:t xml:space="preserve">Assessment </w:t>
      </w:r>
      <w:r w:rsidR="003758BE" w:rsidRPr="00B569EE">
        <w:rPr>
          <w:rFonts w:ascii="Cambria" w:hAnsi="Cambria"/>
          <w:sz w:val="22"/>
          <w:szCs w:val="22"/>
        </w:rPr>
        <w:t>Site</w:t>
      </w:r>
      <w:r w:rsidR="00B96020" w:rsidRPr="00B569EE">
        <w:rPr>
          <w:rFonts w:ascii="Cambria" w:hAnsi="Cambria"/>
          <w:b/>
        </w:rPr>
        <w:t>.</w:t>
      </w:r>
    </w:p>
    <w:p w:rsidR="00B96020" w:rsidRPr="00B569EE" w:rsidRDefault="00B96020">
      <w:pPr>
        <w:pStyle w:val="Body1"/>
        <w:rPr>
          <w:rFonts w:ascii="Cambria" w:hAnsi="Cambria"/>
          <w:b/>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623E0B" w:rsidRPr="00B569EE" w:rsidTr="0022114F">
        <w:tc>
          <w:tcPr>
            <w:tcW w:w="11448" w:type="dxa"/>
            <w:shd w:val="clear" w:color="auto" w:fill="auto"/>
          </w:tcPr>
          <w:p w:rsidR="00623E0B" w:rsidRPr="00B569EE" w:rsidRDefault="00623E0B">
            <w:pPr>
              <w:pStyle w:val="Body1"/>
              <w:rPr>
                <w:rFonts w:ascii="Cambria" w:hAnsi="Cambria"/>
                <w:b/>
              </w:rPr>
            </w:pPr>
            <w:r w:rsidRPr="00B569EE">
              <w:rPr>
                <w:rFonts w:ascii="Cambria" w:hAnsi="Cambria"/>
                <w:b/>
              </w:rPr>
              <w:t xml:space="preserve">Department: </w:t>
            </w:r>
            <w:r w:rsidR="000C7721" w:rsidRPr="00B569EE">
              <w:rPr>
                <w:rFonts w:ascii="Cambria" w:hAnsi="Cambria"/>
                <w:b/>
              </w:rPr>
              <w:fldChar w:fldCharType="begin">
                <w:ffData>
                  <w:name w:val="Text2"/>
                  <w:enabled/>
                  <w:calcOnExit w:val="0"/>
                  <w:textInput/>
                </w:ffData>
              </w:fldChar>
            </w:r>
            <w:bookmarkStart w:id="0" w:name="Text2"/>
            <w:r w:rsidR="000C7721" w:rsidRPr="00B569EE">
              <w:rPr>
                <w:rFonts w:ascii="Cambria" w:hAnsi="Cambria"/>
                <w:b/>
              </w:rPr>
              <w:instrText xml:space="preserve"> FORMTEXT </w:instrText>
            </w:r>
            <w:r w:rsidR="000C7721" w:rsidRPr="00B569EE">
              <w:rPr>
                <w:rFonts w:ascii="Cambria" w:hAnsi="Cambria"/>
                <w:b/>
              </w:rPr>
            </w:r>
            <w:r w:rsidR="000C7721" w:rsidRPr="00B569EE">
              <w:rPr>
                <w:rFonts w:ascii="Cambria" w:hAnsi="Cambria"/>
                <w:b/>
              </w:rPr>
              <w:fldChar w:fldCharType="separate"/>
            </w:r>
            <w:bookmarkStart w:id="1" w:name="_GoBack"/>
            <w:r w:rsidR="00B62C63">
              <w:rPr>
                <w:rFonts w:ascii="Cambria" w:hAnsi="Cambria"/>
                <w:b/>
                <w:noProof/>
              </w:rPr>
              <w:t>Natural Sciences</w:t>
            </w:r>
            <w:bookmarkEnd w:id="1"/>
            <w:r w:rsidR="000C7721" w:rsidRPr="00B569EE">
              <w:rPr>
                <w:rFonts w:ascii="Cambria" w:hAnsi="Cambria"/>
                <w:b/>
              </w:rPr>
              <w:fldChar w:fldCharType="end"/>
            </w:r>
            <w:bookmarkEnd w:id="0"/>
          </w:p>
          <w:p w:rsidR="003758BE" w:rsidRPr="00B569EE" w:rsidRDefault="003758BE">
            <w:pPr>
              <w:pStyle w:val="Body1"/>
              <w:rPr>
                <w:rFonts w:ascii="Cambria" w:hAnsi="Cambria"/>
                <w:b/>
              </w:rPr>
            </w:pPr>
          </w:p>
        </w:tc>
      </w:tr>
      <w:tr w:rsidR="00950D3B" w:rsidRPr="00B569EE" w:rsidTr="0022114F">
        <w:tc>
          <w:tcPr>
            <w:tcW w:w="11448" w:type="dxa"/>
            <w:shd w:val="clear" w:color="auto" w:fill="auto"/>
          </w:tcPr>
          <w:p w:rsidR="001E7482" w:rsidRPr="00B569EE" w:rsidRDefault="003758BE" w:rsidP="003758BE">
            <w:pPr>
              <w:pStyle w:val="Body1"/>
              <w:rPr>
                <w:rFonts w:ascii="Cambria" w:hAnsi="Cambria"/>
              </w:rPr>
            </w:pPr>
            <w:r w:rsidRPr="00B569EE">
              <w:rPr>
                <w:rFonts w:ascii="Cambria" w:hAnsi="Cambria"/>
                <w:b/>
              </w:rPr>
              <w:t>General Education Committee</w:t>
            </w:r>
            <w:r w:rsidR="00D433B6" w:rsidRPr="00B569EE">
              <w:rPr>
                <w:rFonts w:ascii="Cambria" w:hAnsi="Cambria"/>
                <w:b/>
              </w:rPr>
              <w:t xml:space="preserve"> </w:t>
            </w:r>
            <w:r w:rsidRPr="00B569EE">
              <w:rPr>
                <w:rFonts w:ascii="Cambria" w:hAnsi="Cambria"/>
              </w:rPr>
              <w:t xml:space="preserve">has selected the following area for the 2014-2015 assessment cycle:  </w:t>
            </w:r>
          </w:p>
          <w:p w:rsidR="001E7482" w:rsidRPr="00B569EE" w:rsidRDefault="001E7482" w:rsidP="003758BE">
            <w:pPr>
              <w:pStyle w:val="Body1"/>
              <w:rPr>
                <w:rFonts w:ascii="Cambria" w:hAnsi="Cambria"/>
              </w:rPr>
            </w:pPr>
          </w:p>
          <w:p w:rsidR="00950D3B" w:rsidRPr="00B569EE" w:rsidRDefault="003758BE" w:rsidP="003758BE">
            <w:pPr>
              <w:pStyle w:val="Body1"/>
              <w:rPr>
                <w:rFonts w:ascii="Cambria" w:hAnsi="Cambria" w:cs="Calibri"/>
                <w:sz w:val="30"/>
                <w:szCs w:val="30"/>
              </w:rPr>
            </w:pPr>
            <w:r w:rsidRPr="00B569EE">
              <w:rPr>
                <w:rFonts w:ascii="Cambria" w:hAnsi="Cambria" w:cs="Calibri"/>
                <w:bCs/>
                <w:sz w:val="30"/>
                <w:szCs w:val="30"/>
              </w:rPr>
              <w:t>Knowledge:</w:t>
            </w:r>
            <w:r w:rsidRPr="00B569EE">
              <w:rPr>
                <w:rFonts w:ascii="Cambria" w:hAnsi="Cambria" w:cs="Calibri"/>
                <w:sz w:val="30"/>
                <w:szCs w:val="30"/>
              </w:rPr>
              <w:t xml:space="preserve"> to gain a base level of knowledge in core disciplines </w:t>
            </w:r>
          </w:p>
          <w:p w:rsidR="003758BE" w:rsidRPr="00B569EE" w:rsidRDefault="003758BE" w:rsidP="003758BE">
            <w:pPr>
              <w:pStyle w:val="Body1"/>
              <w:rPr>
                <w:rFonts w:ascii="Cambria" w:hAnsi="Cambria"/>
                <w:b/>
              </w:rPr>
            </w:pPr>
          </w:p>
        </w:tc>
      </w:tr>
      <w:tr w:rsidR="00623E0B" w:rsidRPr="00B569EE" w:rsidTr="0022114F">
        <w:tc>
          <w:tcPr>
            <w:tcW w:w="11448" w:type="dxa"/>
            <w:shd w:val="clear" w:color="auto" w:fill="auto"/>
          </w:tcPr>
          <w:p w:rsidR="001E7482" w:rsidRPr="00B569EE" w:rsidRDefault="003758BE" w:rsidP="003758BE">
            <w:pPr>
              <w:pStyle w:val="Body1"/>
              <w:rPr>
                <w:rFonts w:ascii="Cambria" w:hAnsi="Cambria"/>
              </w:rPr>
            </w:pPr>
            <w:r w:rsidRPr="00B569EE">
              <w:rPr>
                <w:rFonts w:ascii="Cambria" w:hAnsi="Cambria"/>
                <w:b/>
              </w:rPr>
              <w:t>General Education Committee</w:t>
            </w:r>
            <w:r w:rsidR="00D433B6" w:rsidRPr="00B569EE">
              <w:rPr>
                <w:rFonts w:ascii="Cambria" w:hAnsi="Cambria"/>
                <w:b/>
              </w:rPr>
              <w:t xml:space="preserve"> </w:t>
            </w:r>
            <w:r w:rsidRPr="00B569EE">
              <w:rPr>
                <w:rFonts w:ascii="Cambria" w:hAnsi="Cambria"/>
              </w:rPr>
              <w:t xml:space="preserve">has selected the following </w:t>
            </w:r>
            <w:r w:rsidR="00A34F4A" w:rsidRPr="00B569EE">
              <w:rPr>
                <w:rFonts w:ascii="Cambria" w:hAnsi="Cambria"/>
              </w:rPr>
              <w:t>Student</w:t>
            </w:r>
            <w:r w:rsidR="00623E0B" w:rsidRPr="00B569EE">
              <w:rPr>
                <w:rFonts w:ascii="Cambria" w:hAnsi="Cambria"/>
              </w:rPr>
              <w:t xml:space="preserve"> Outcome</w:t>
            </w:r>
            <w:r w:rsidRPr="00B569EE">
              <w:rPr>
                <w:rFonts w:ascii="Cambria" w:hAnsi="Cambria"/>
              </w:rPr>
              <w:t xml:space="preserve"> for the 2014 – 2015 assessment cycle</w:t>
            </w:r>
            <w:r w:rsidR="00623E0B" w:rsidRPr="00B569EE">
              <w:rPr>
                <w:rFonts w:ascii="Cambria" w:hAnsi="Cambria"/>
              </w:rPr>
              <w:t xml:space="preserve">: </w:t>
            </w:r>
          </w:p>
          <w:p w:rsidR="001E7482" w:rsidRPr="00B569EE" w:rsidRDefault="001E7482" w:rsidP="003758BE">
            <w:pPr>
              <w:pStyle w:val="Body1"/>
              <w:rPr>
                <w:rFonts w:ascii="Cambria" w:hAnsi="Cambria"/>
              </w:rPr>
            </w:pPr>
          </w:p>
          <w:p w:rsidR="003758BE" w:rsidRPr="00B569EE" w:rsidRDefault="003758BE" w:rsidP="003758BE">
            <w:pPr>
              <w:pStyle w:val="Body1"/>
              <w:rPr>
                <w:rFonts w:ascii="Cambria" w:hAnsi="Cambria"/>
              </w:rPr>
            </w:pPr>
            <w:r w:rsidRPr="00B569EE">
              <w:rPr>
                <w:rFonts w:ascii="Cambria" w:hAnsi="Cambria" w:cs="Calibri"/>
                <w:sz w:val="30"/>
                <w:szCs w:val="30"/>
              </w:rPr>
              <w:t>The student will be able to gain a broad understanding of key concepts.</w:t>
            </w:r>
          </w:p>
          <w:p w:rsidR="00623E0B" w:rsidRPr="00B569EE" w:rsidRDefault="00623E0B" w:rsidP="00623E0B">
            <w:pPr>
              <w:pStyle w:val="Body1"/>
              <w:rPr>
                <w:rFonts w:ascii="Cambria" w:hAnsi="Cambria"/>
                <w:b/>
              </w:rPr>
            </w:pPr>
          </w:p>
        </w:tc>
      </w:tr>
      <w:tr w:rsidR="00623E0B" w:rsidRPr="00B569EE" w:rsidTr="0022114F">
        <w:tc>
          <w:tcPr>
            <w:tcW w:w="11448" w:type="dxa"/>
            <w:shd w:val="clear" w:color="auto" w:fill="auto"/>
          </w:tcPr>
          <w:p w:rsidR="001E7482" w:rsidRPr="00B569EE" w:rsidRDefault="00D433B6" w:rsidP="001E7482">
            <w:pPr>
              <w:widowControl w:val="0"/>
              <w:autoSpaceDE w:val="0"/>
              <w:autoSpaceDN w:val="0"/>
              <w:adjustRightInd w:val="0"/>
              <w:rPr>
                <w:rFonts w:ascii="Cambria" w:hAnsi="Cambria" w:cs="Calibri"/>
                <w:color w:val="18376A"/>
                <w:sz w:val="30"/>
                <w:szCs w:val="30"/>
              </w:rPr>
            </w:pPr>
            <w:r w:rsidRPr="00B569EE">
              <w:rPr>
                <w:rFonts w:ascii="Cambria" w:hAnsi="Cambria"/>
                <w:b/>
              </w:rPr>
              <w:t xml:space="preserve">General Education Committee:  </w:t>
            </w:r>
            <w:r w:rsidR="00623E0B" w:rsidRPr="00B569EE">
              <w:rPr>
                <w:rFonts w:ascii="Cambria" w:hAnsi="Cambria"/>
                <w:b/>
              </w:rPr>
              <w:t>Background</w:t>
            </w:r>
            <w:r w:rsidR="00623E0B" w:rsidRPr="00B569EE">
              <w:rPr>
                <w:rFonts w:ascii="Cambria" w:hAnsi="Cambria"/>
              </w:rPr>
              <w:t xml:space="preserve">: What factors caused </w:t>
            </w:r>
            <w:r w:rsidR="003758BE" w:rsidRPr="00B569EE">
              <w:rPr>
                <w:rFonts w:ascii="Cambria" w:hAnsi="Cambria"/>
              </w:rPr>
              <w:t xml:space="preserve">the committee </w:t>
            </w:r>
            <w:r w:rsidR="00623E0B" w:rsidRPr="00B569EE">
              <w:rPr>
                <w:rFonts w:ascii="Cambria" w:hAnsi="Cambria"/>
              </w:rPr>
              <w:t>to choose this particular assessment outcome</w:t>
            </w:r>
            <w:r w:rsidR="00E1629D" w:rsidRPr="00B569EE">
              <w:rPr>
                <w:rFonts w:ascii="Cambria" w:hAnsi="Cambria"/>
              </w:rPr>
              <w:t xml:space="preserve">? </w:t>
            </w:r>
            <w:r w:rsidR="003758BE" w:rsidRPr="00B569EE">
              <w:rPr>
                <w:rFonts w:ascii="Cambria" w:hAnsi="Cambria"/>
              </w:rPr>
              <w:t>If this outcome was selected bec</w:t>
            </w:r>
            <w:r w:rsidR="00623E0B" w:rsidRPr="00B569EE">
              <w:rPr>
                <w:rFonts w:ascii="Cambria" w:hAnsi="Cambria"/>
              </w:rPr>
              <w:t>ause of a perceived problem, please explain.</w:t>
            </w:r>
            <w:r w:rsidR="001E7482" w:rsidRPr="00B569EE">
              <w:rPr>
                <w:rFonts w:ascii="Cambria" w:hAnsi="Cambria" w:cs="Calibri"/>
                <w:color w:val="18376A"/>
                <w:sz w:val="30"/>
                <w:szCs w:val="30"/>
              </w:rPr>
              <w:t xml:space="preserve"> </w:t>
            </w:r>
          </w:p>
          <w:p w:rsidR="001E7482" w:rsidRPr="00B569EE" w:rsidRDefault="001E7482" w:rsidP="001E7482">
            <w:pPr>
              <w:widowControl w:val="0"/>
              <w:autoSpaceDE w:val="0"/>
              <w:autoSpaceDN w:val="0"/>
              <w:adjustRightInd w:val="0"/>
              <w:rPr>
                <w:rFonts w:ascii="Cambria" w:hAnsi="Cambria" w:cs="Calibri"/>
                <w:color w:val="18376A"/>
                <w:sz w:val="30"/>
                <w:szCs w:val="30"/>
              </w:rPr>
            </w:pPr>
          </w:p>
          <w:p w:rsidR="00623E0B" w:rsidRPr="00B569EE" w:rsidRDefault="001E7482" w:rsidP="001E7482">
            <w:pPr>
              <w:widowControl w:val="0"/>
              <w:autoSpaceDE w:val="0"/>
              <w:autoSpaceDN w:val="0"/>
              <w:adjustRightInd w:val="0"/>
              <w:rPr>
                <w:rFonts w:ascii="Cambria" w:hAnsi="Cambria"/>
              </w:rPr>
            </w:pPr>
            <w:r w:rsidRPr="00B569EE">
              <w:rPr>
                <w:rFonts w:ascii="Cambria" w:hAnsi="Cambria" w:cs="Calibri"/>
                <w:sz w:val="30"/>
                <w:szCs w:val="30"/>
              </w:rPr>
              <w:t>The committee selected this outcome based upon two criteria, 1) it is broad enough that each department can collect artifacts for direct assessment, and 2) students acquiring knowledge across numerous disciplines is a key goal of our general education curriculum.</w:t>
            </w:r>
          </w:p>
          <w:p w:rsidR="00623E0B" w:rsidRPr="00B569EE" w:rsidRDefault="00623E0B">
            <w:pPr>
              <w:pStyle w:val="Body1"/>
              <w:rPr>
                <w:rFonts w:ascii="Cambria" w:hAnsi="Cambria"/>
                <w:b/>
              </w:rPr>
            </w:pPr>
          </w:p>
        </w:tc>
      </w:tr>
      <w:tr w:rsidR="00D433B6" w:rsidRPr="00B569EE" w:rsidTr="0022114F">
        <w:tc>
          <w:tcPr>
            <w:tcW w:w="11448" w:type="dxa"/>
            <w:shd w:val="clear" w:color="auto" w:fill="auto"/>
          </w:tcPr>
          <w:p w:rsidR="00D433B6" w:rsidRPr="00B569EE" w:rsidRDefault="00D433B6" w:rsidP="00623E0B">
            <w:pPr>
              <w:pStyle w:val="Body1"/>
              <w:rPr>
                <w:rFonts w:ascii="Cambria" w:hAnsi="Cambria"/>
              </w:rPr>
            </w:pPr>
            <w:r w:rsidRPr="00B569EE">
              <w:rPr>
                <w:rFonts w:ascii="Cambria" w:hAnsi="Cambria"/>
                <w:b/>
              </w:rPr>
              <w:t xml:space="preserve">Department: </w:t>
            </w:r>
            <w:r w:rsidRPr="00B569EE">
              <w:rPr>
                <w:rFonts w:ascii="Cambria" w:hAnsi="Cambria"/>
              </w:rPr>
              <w:t>What student outcome will the department assess that addresses:</w:t>
            </w:r>
            <w:r w:rsidRPr="00B569EE">
              <w:rPr>
                <w:rFonts w:ascii="Cambria" w:hAnsi="Cambria"/>
                <w:b/>
              </w:rPr>
              <w:t xml:space="preserve"> “</w:t>
            </w:r>
            <w:r w:rsidRPr="00B569EE">
              <w:rPr>
                <w:rFonts w:ascii="Cambria" w:hAnsi="Cambria"/>
              </w:rPr>
              <w:t xml:space="preserve">The student will be able to gain a broad understanding of key concepts?” </w:t>
            </w:r>
            <w:r w:rsidR="000C7721" w:rsidRPr="00B569EE">
              <w:rPr>
                <w:rFonts w:ascii="Cambria" w:hAnsi="Cambria"/>
              </w:rPr>
              <w:fldChar w:fldCharType="begin">
                <w:ffData>
                  <w:name w:val="Text3"/>
                  <w:enabled/>
                  <w:calcOnExit w:val="0"/>
                  <w:textInput/>
                </w:ffData>
              </w:fldChar>
            </w:r>
            <w:bookmarkStart w:id="2" w:name="Text3"/>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6126A9" w:rsidRPr="006126A9">
              <w:rPr>
                <w:rFonts w:ascii="Cambria" w:hAnsi="Cambria"/>
                <w:noProof/>
              </w:rPr>
              <w:t>Do non-science majors gain an understanding of foundational concepts in the sciences in courses designed to be taken primarily by non-science majors?</w:t>
            </w:r>
            <w:r w:rsidR="000C7721" w:rsidRPr="00B569EE">
              <w:rPr>
                <w:rFonts w:ascii="Cambria" w:hAnsi="Cambria"/>
              </w:rPr>
              <w:fldChar w:fldCharType="end"/>
            </w:r>
            <w:bookmarkEnd w:id="2"/>
          </w:p>
          <w:p w:rsidR="00D433B6" w:rsidRPr="00B569EE" w:rsidRDefault="00D433B6" w:rsidP="00623E0B">
            <w:pPr>
              <w:pStyle w:val="Body1"/>
              <w:rPr>
                <w:rFonts w:ascii="Cambria" w:hAnsi="Cambria"/>
                <w:b/>
              </w:rPr>
            </w:pPr>
          </w:p>
          <w:p w:rsidR="00D433B6" w:rsidRPr="00B569EE" w:rsidRDefault="00D433B6" w:rsidP="00623E0B">
            <w:pPr>
              <w:pStyle w:val="Body1"/>
              <w:rPr>
                <w:rFonts w:ascii="Cambria" w:hAnsi="Cambria"/>
                <w:b/>
              </w:rPr>
            </w:pPr>
          </w:p>
        </w:tc>
      </w:tr>
      <w:tr w:rsidR="00623E0B" w:rsidRPr="00B569EE" w:rsidTr="0022114F">
        <w:tc>
          <w:tcPr>
            <w:tcW w:w="11448" w:type="dxa"/>
            <w:shd w:val="clear" w:color="auto" w:fill="auto"/>
          </w:tcPr>
          <w:p w:rsidR="00623E0B" w:rsidRPr="00B569EE" w:rsidRDefault="00D433B6" w:rsidP="00623E0B">
            <w:pPr>
              <w:pStyle w:val="Body1"/>
              <w:rPr>
                <w:rFonts w:ascii="Cambria" w:hAnsi="Cambria"/>
              </w:rPr>
            </w:pPr>
            <w:r w:rsidRPr="00B569EE">
              <w:rPr>
                <w:rFonts w:ascii="Cambria" w:hAnsi="Cambria"/>
                <w:b/>
              </w:rPr>
              <w:t xml:space="preserve">Department: </w:t>
            </w:r>
            <w:r w:rsidR="00623E0B" w:rsidRPr="00B569EE">
              <w:rPr>
                <w:rFonts w:ascii="Cambria" w:hAnsi="Cambria"/>
              </w:rPr>
              <w:t xml:space="preserve"> What specific question(s) are you attempting to answer through </w:t>
            </w:r>
            <w:r w:rsidR="004A3CED" w:rsidRPr="00B569EE">
              <w:rPr>
                <w:rFonts w:ascii="Cambria" w:hAnsi="Cambria"/>
              </w:rPr>
              <w:t xml:space="preserve">assessing this student outcome? What </w:t>
            </w:r>
            <w:r w:rsidR="00147A44" w:rsidRPr="00B569EE">
              <w:rPr>
                <w:rFonts w:ascii="Cambria" w:hAnsi="Cambria"/>
              </w:rPr>
              <w:t xml:space="preserve">are you trying to find out? </w:t>
            </w:r>
            <w:r w:rsidR="00623E0B" w:rsidRPr="00B569EE">
              <w:rPr>
                <w:rFonts w:ascii="Cambria" w:hAnsi="Cambria"/>
              </w:rPr>
              <w:t>There may be more than one question, but no more than three.</w:t>
            </w:r>
          </w:p>
          <w:p w:rsidR="006126A9" w:rsidRDefault="000C7721" w:rsidP="00623E0B">
            <w:pPr>
              <w:pStyle w:val="Body1"/>
              <w:rPr>
                <w:rFonts w:ascii="Cambria" w:hAnsi="Cambria"/>
                <w:noProof/>
              </w:rPr>
            </w:pPr>
            <w:r w:rsidRPr="00B569EE">
              <w:rPr>
                <w:rFonts w:ascii="Cambria" w:hAnsi="Cambria"/>
              </w:rPr>
              <w:fldChar w:fldCharType="begin">
                <w:ffData>
                  <w:name w:val="Text4"/>
                  <w:enabled/>
                  <w:calcOnExit w:val="0"/>
                  <w:textInput/>
                </w:ffData>
              </w:fldChar>
            </w:r>
            <w:bookmarkStart w:id="3" w:name="Text4"/>
            <w:r w:rsidRPr="00B569EE">
              <w:rPr>
                <w:rFonts w:ascii="Cambria" w:hAnsi="Cambria"/>
              </w:rPr>
              <w:instrText xml:space="preserve"> FORMTEXT </w:instrText>
            </w:r>
            <w:r w:rsidRPr="00B569EE">
              <w:rPr>
                <w:rFonts w:ascii="Cambria" w:hAnsi="Cambria"/>
              </w:rPr>
            </w:r>
            <w:r w:rsidRPr="00B569EE">
              <w:rPr>
                <w:rFonts w:ascii="Cambria" w:hAnsi="Cambria"/>
              </w:rPr>
              <w:fldChar w:fldCharType="separate"/>
            </w:r>
            <w:r w:rsidR="006126A9">
              <w:rPr>
                <w:rFonts w:ascii="Cambria" w:hAnsi="Cambria"/>
              </w:rPr>
              <w:t xml:space="preserve">Understanding of the </w:t>
            </w:r>
            <w:r w:rsidR="006126A9" w:rsidRPr="006126A9">
              <w:rPr>
                <w:rFonts w:ascii="Cambria" w:hAnsi="Cambria"/>
                <w:noProof/>
              </w:rPr>
              <w:t>foundational concept</w:t>
            </w:r>
            <w:r w:rsidR="006126A9">
              <w:rPr>
                <w:rFonts w:ascii="Cambria" w:hAnsi="Cambria"/>
                <w:noProof/>
              </w:rPr>
              <w:t xml:space="preserve"> taught in each</w:t>
            </w:r>
            <w:r w:rsidR="006126A9" w:rsidRPr="006126A9">
              <w:rPr>
                <w:rFonts w:ascii="Cambria" w:hAnsi="Cambria"/>
                <w:noProof/>
              </w:rPr>
              <w:t xml:space="preserve"> course</w:t>
            </w:r>
            <w:r w:rsidR="006126A9">
              <w:rPr>
                <w:rFonts w:ascii="Cambria" w:hAnsi="Cambria"/>
                <w:noProof/>
              </w:rPr>
              <w:t xml:space="preserve"> below will assessed:</w:t>
            </w:r>
          </w:p>
          <w:p w:rsidR="003E152F" w:rsidRDefault="003E152F" w:rsidP="00623E0B">
            <w:pPr>
              <w:pStyle w:val="Body1"/>
              <w:rPr>
                <w:rFonts w:ascii="Cambria" w:hAnsi="Cambria"/>
                <w:noProof/>
              </w:rPr>
            </w:pPr>
          </w:p>
          <w:p w:rsidR="006126A9" w:rsidRDefault="006126A9" w:rsidP="00623E0B">
            <w:pPr>
              <w:pStyle w:val="Body1"/>
              <w:rPr>
                <w:rFonts w:ascii="Cambria" w:hAnsi="Cambria"/>
                <w:noProof/>
              </w:rPr>
            </w:pPr>
            <w:r>
              <w:rPr>
                <w:rFonts w:ascii="Cambria" w:hAnsi="Cambria"/>
                <w:noProof/>
              </w:rPr>
              <w:t>Sci 202 Science of Everyday Things: The difference between a scientific law and scientific theory</w:t>
            </w:r>
          </w:p>
          <w:p w:rsidR="006126A9" w:rsidRDefault="006126A9" w:rsidP="00623E0B">
            <w:pPr>
              <w:pStyle w:val="Body1"/>
              <w:rPr>
                <w:rFonts w:ascii="Cambria" w:hAnsi="Cambria"/>
                <w:noProof/>
              </w:rPr>
            </w:pPr>
            <w:r>
              <w:rPr>
                <w:rFonts w:ascii="Cambria" w:hAnsi="Cambria"/>
                <w:noProof/>
              </w:rPr>
              <w:t>Chem 109</w:t>
            </w:r>
            <w:r w:rsidR="006854BE">
              <w:rPr>
                <w:rFonts w:ascii="Cambria" w:hAnsi="Cambria"/>
                <w:noProof/>
              </w:rPr>
              <w:t xml:space="preserve"> Introductory Chemistry</w:t>
            </w:r>
            <w:r>
              <w:rPr>
                <w:rFonts w:ascii="Cambria" w:hAnsi="Cambria"/>
                <w:noProof/>
              </w:rPr>
              <w:t>: Understanding phase changes in the real world</w:t>
            </w:r>
          </w:p>
          <w:p w:rsidR="006854BE" w:rsidRDefault="006854BE" w:rsidP="00623E0B">
            <w:pPr>
              <w:pStyle w:val="Body1"/>
              <w:rPr>
                <w:rFonts w:ascii="Cambria" w:hAnsi="Cambria"/>
                <w:noProof/>
              </w:rPr>
            </w:pPr>
            <w:r>
              <w:rPr>
                <w:rFonts w:ascii="Cambria" w:hAnsi="Cambria"/>
                <w:noProof/>
              </w:rPr>
              <w:t>Physics 109 Introductory Physics: Newton's 2</w:t>
            </w:r>
            <w:r w:rsidRPr="006854BE">
              <w:rPr>
                <w:rFonts w:ascii="Cambria" w:hAnsi="Cambria"/>
                <w:noProof/>
                <w:vertAlign w:val="superscript"/>
              </w:rPr>
              <w:t>nd</w:t>
            </w:r>
            <w:r>
              <w:rPr>
                <w:rFonts w:ascii="Cambria" w:hAnsi="Cambria"/>
                <w:noProof/>
              </w:rPr>
              <w:t xml:space="preserve"> law</w:t>
            </w:r>
          </w:p>
          <w:p w:rsidR="006854BE" w:rsidRDefault="006854BE" w:rsidP="00623E0B">
            <w:pPr>
              <w:pStyle w:val="Body1"/>
              <w:rPr>
                <w:rFonts w:ascii="Cambria" w:hAnsi="Cambria"/>
                <w:noProof/>
              </w:rPr>
            </w:pPr>
            <w:r>
              <w:rPr>
                <w:rFonts w:ascii="Cambria" w:hAnsi="Cambria"/>
                <w:noProof/>
              </w:rPr>
              <w:t>Bi0 20</w:t>
            </w:r>
            <w:r w:rsidR="003E152F">
              <w:rPr>
                <w:rFonts w:ascii="Cambria" w:hAnsi="Cambria"/>
                <w:noProof/>
              </w:rPr>
              <w:t>7</w:t>
            </w:r>
            <w:r>
              <w:rPr>
                <w:rFonts w:ascii="Cambria" w:hAnsi="Cambria"/>
                <w:noProof/>
              </w:rPr>
              <w:t xml:space="preserve"> Human Genetics: The Central Dogma</w:t>
            </w:r>
          </w:p>
          <w:p w:rsidR="00623E0B" w:rsidRPr="00B569EE" w:rsidRDefault="000C7721" w:rsidP="00623E0B">
            <w:pPr>
              <w:pStyle w:val="Body1"/>
              <w:rPr>
                <w:rFonts w:ascii="Cambria" w:hAnsi="Cambria"/>
              </w:rPr>
            </w:pPr>
            <w:r w:rsidRPr="00B569EE">
              <w:rPr>
                <w:rFonts w:ascii="Cambria" w:hAnsi="Cambria"/>
              </w:rPr>
              <w:fldChar w:fldCharType="end"/>
            </w:r>
            <w:bookmarkEnd w:id="3"/>
          </w:p>
          <w:p w:rsidR="00623E0B" w:rsidRPr="00B569EE" w:rsidRDefault="00623E0B" w:rsidP="00623E0B">
            <w:pPr>
              <w:pStyle w:val="Body1"/>
              <w:rPr>
                <w:rFonts w:ascii="Cambria" w:hAnsi="Cambria"/>
              </w:rPr>
            </w:pPr>
          </w:p>
          <w:p w:rsidR="00623E0B" w:rsidRPr="00B569EE" w:rsidRDefault="00623E0B">
            <w:pPr>
              <w:pStyle w:val="Body1"/>
              <w:rPr>
                <w:rFonts w:ascii="Cambria" w:hAnsi="Cambria"/>
                <w:b/>
              </w:rPr>
            </w:pPr>
          </w:p>
        </w:tc>
      </w:tr>
      <w:tr w:rsidR="00623E0B" w:rsidRPr="00B569EE" w:rsidTr="0022114F">
        <w:tc>
          <w:tcPr>
            <w:tcW w:w="11448" w:type="dxa"/>
            <w:shd w:val="clear" w:color="auto" w:fill="auto"/>
          </w:tcPr>
          <w:p w:rsidR="00B96020" w:rsidRPr="00B569EE" w:rsidRDefault="00623E0B" w:rsidP="00623E0B">
            <w:pPr>
              <w:pStyle w:val="Body1"/>
              <w:rPr>
                <w:rFonts w:ascii="Cambria" w:hAnsi="Cambria"/>
              </w:rPr>
            </w:pPr>
            <w:r w:rsidRPr="00B569EE">
              <w:rPr>
                <w:rFonts w:ascii="Cambria" w:hAnsi="Cambria"/>
                <w:b/>
              </w:rPr>
              <w:t>Methodology</w:t>
            </w:r>
            <w:r w:rsidR="00B96020" w:rsidRPr="00B569EE">
              <w:rPr>
                <w:rFonts w:ascii="Cambria" w:hAnsi="Cambria"/>
              </w:rPr>
              <w:t xml:space="preserve">: </w:t>
            </w:r>
          </w:p>
          <w:p w:rsidR="00B96020" w:rsidRPr="00B569EE" w:rsidRDefault="00A34F4A" w:rsidP="00B96020">
            <w:pPr>
              <w:pStyle w:val="Body1"/>
              <w:numPr>
                <w:ilvl w:val="0"/>
                <w:numId w:val="7"/>
              </w:numPr>
              <w:rPr>
                <w:rFonts w:ascii="Cambria" w:hAnsi="Cambria"/>
              </w:rPr>
            </w:pPr>
            <w:r w:rsidRPr="00B569EE">
              <w:rPr>
                <w:rFonts w:ascii="Cambria" w:hAnsi="Cambria"/>
              </w:rPr>
              <w:t xml:space="preserve">OBJECT* - </w:t>
            </w:r>
            <w:r w:rsidR="00B96020" w:rsidRPr="00B569EE">
              <w:rPr>
                <w:rFonts w:ascii="Cambria" w:hAnsi="Cambria"/>
              </w:rPr>
              <w:t>What data (i.e. artifact, exam score, detailed description of assignment) will be collected?</w:t>
            </w:r>
            <w:r w:rsidR="000C7721" w:rsidRPr="00B569EE">
              <w:rPr>
                <w:rFonts w:ascii="Cambria" w:hAnsi="Cambria"/>
              </w:rPr>
              <w:t xml:space="preserve">  </w:t>
            </w:r>
            <w:r w:rsidR="000C7721" w:rsidRPr="00B569EE">
              <w:rPr>
                <w:rFonts w:ascii="Cambria" w:hAnsi="Cambria"/>
              </w:rPr>
              <w:fldChar w:fldCharType="begin">
                <w:ffData>
                  <w:name w:val="Text5"/>
                  <w:enabled/>
                  <w:calcOnExit w:val="0"/>
                  <w:textInput/>
                </w:ffData>
              </w:fldChar>
            </w:r>
            <w:bookmarkStart w:id="4" w:name="Text5"/>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6854BE">
              <w:rPr>
                <w:rFonts w:ascii="Cambria" w:hAnsi="Cambria"/>
              </w:rPr>
              <w:t>In</w:t>
            </w:r>
            <w:r w:rsidR="006854BE">
              <w:rPr>
                <w:rFonts w:ascii="Cambria" w:hAnsi="Cambria"/>
                <w:noProof/>
              </w:rPr>
              <w:t xml:space="preserve"> each class a pre-test (question) will be given to determine the level of understanding of the concept before the concept is covered in the class. After the concept is covered in class and the concept has been tested in an exam/quiz/test, the specific questions used to test the concept will be evaluated. Specifically, the percent of students who understood the concept before the unit was covered will be compared to the percent of students who understood the concept after it was covered</w:t>
            </w:r>
            <w:r w:rsidR="000C7721" w:rsidRPr="00B569EE">
              <w:rPr>
                <w:rFonts w:ascii="Cambria" w:hAnsi="Cambria"/>
              </w:rPr>
              <w:fldChar w:fldCharType="end"/>
            </w:r>
            <w:bookmarkEnd w:id="4"/>
          </w:p>
          <w:p w:rsidR="00B96020" w:rsidRPr="00B569EE" w:rsidRDefault="00B96020" w:rsidP="00B96020">
            <w:pPr>
              <w:pStyle w:val="Body1"/>
              <w:numPr>
                <w:ilvl w:val="1"/>
                <w:numId w:val="7"/>
              </w:numPr>
              <w:rPr>
                <w:rFonts w:ascii="Cambria" w:hAnsi="Cambria"/>
              </w:rPr>
            </w:pPr>
            <w:r w:rsidRPr="00B569EE">
              <w:rPr>
                <w:rFonts w:ascii="Cambria" w:hAnsi="Cambria"/>
              </w:rPr>
              <w:t>How does this data address the assessment question?</w:t>
            </w:r>
            <w:r w:rsidR="000C7721" w:rsidRPr="00B569EE">
              <w:rPr>
                <w:rFonts w:ascii="Cambria" w:hAnsi="Cambria"/>
              </w:rPr>
              <w:t xml:space="preserve">  </w:t>
            </w:r>
            <w:r w:rsidR="000C7721" w:rsidRPr="00B569EE">
              <w:rPr>
                <w:rFonts w:ascii="Cambria" w:hAnsi="Cambria"/>
              </w:rPr>
              <w:fldChar w:fldCharType="begin">
                <w:ffData>
                  <w:name w:val="Text6"/>
                  <w:enabled/>
                  <w:calcOnExit w:val="0"/>
                  <w:textInput/>
                </w:ffData>
              </w:fldChar>
            </w:r>
            <w:bookmarkStart w:id="5" w:name="Text6"/>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294073">
              <w:rPr>
                <w:rFonts w:ascii="Cambria" w:hAnsi="Cambria"/>
                <w:noProof/>
              </w:rPr>
              <w:t xml:space="preserve">This assessment will allow us to determine the following: 1. Did the students already understand the concept before it was covered in class? 2. Was there better understanding of the concept after the concept after the concept was presented? </w:t>
            </w:r>
            <w:r w:rsidR="000C7721" w:rsidRPr="00B569EE">
              <w:rPr>
                <w:rFonts w:ascii="Cambria" w:hAnsi="Cambria"/>
              </w:rPr>
              <w:fldChar w:fldCharType="end"/>
            </w:r>
            <w:bookmarkEnd w:id="5"/>
          </w:p>
          <w:p w:rsidR="00B96020" w:rsidRPr="00B569EE" w:rsidRDefault="00B96020" w:rsidP="000C7721">
            <w:pPr>
              <w:pStyle w:val="Body1"/>
              <w:numPr>
                <w:ilvl w:val="2"/>
                <w:numId w:val="7"/>
              </w:numPr>
              <w:rPr>
                <w:rFonts w:ascii="Cambria" w:hAnsi="Cambria"/>
              </w:rPr>
            </w:pPr>
            <w:r w:rsidRPr="00B569EE">
              <w:rPr>
                <w:rFonts w:ascii="Cambria" w:hAnsi="Cambria"/>
              </w:rPr>
              <w:t>Include/attach a description/example of assessment tool to be used.</w:t>
            </w:r>
          </w:p>
          <w:p w:rsidR="00623E0B" w:rsidRPr="00B569EE" w:rsidRDefault="00B96020" w:rsidP="004F1579">
            <w:pPr>
              <w:pStyle w:val="Body1"/>
              <w:numPr>
                <w:ilvl w:val="0"/>
                <w:numId w:val="7"/>
              </w:numPr>
              <w:rPr>
                <w:rFonts w:ascii="Cambria" w:hAnsi="Cambria"/>
                <w:b/>
              </w:rPr>
            </w:pPr>
            <w:r w:rsidRPr="00B569EE">
              <w:rPr>
                <w:rFonts w:ascii="Cambria" w:hAnsi="Cambria"/>
              </w:rPr>
              <w:lastRenderedPageBreak/>
              <w:t>How will data be collected?</w:t>
            </w:r>
            <w:r w:rsidR="00E1629D" w:rsidRPr="00B569EE">
              <w:rPr>
                <w:rFonts w:ascii="Cambria" w:hAnsi="Cambria"/>
              </w:rPr>
              <w:t xml:space="preserve"> </w:t>
            </w:r>
            <w:r w:rsidR="000C7721" w:rsidRPr="00B569EE">
              <w:rPr>
                <w:rFonts w:ascii="Cambria" w:hAnsi="Cambria"/>
              </w:rPr>
              <w:fldChar w:fldCharType="begin">
                <w:ffData>
                  <w:name w:val="Text7"/>
                  <w:enabled/>
                  <w:calcOnExit w:val="0"/>
                  <w:textInput/>
                </w:ffData>
              </w:fldChar>
            </w:r>
            <w:bookmarkStart w:id="6" w:name="Text7"/>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294073">
              <w:rPr>
                <w:rFonts w:ascii="Cambria" w:hAnsi="Cambria"/>
                <w:noProof/>
              </w:rPr>
              <w:t xml:space="preserve">Answers to pre-test questions will be retained for comparison to answers to specific questions on unit exams/tests/quizzes. </w:t>
            </w:r>
            <w:r w:rsidR="000C7721" w:rsidRPr="00B569EE">
              <w:rPr>
                <w:rFonts w:ascii="Cambria" w:hAnsi="Cambria"/>
              </w:rPr>
              <w:fldChar w:fldCharType="end"/>
            </w:r>
            <w:bookmarkEnd w:id="6"/>
          </w:p>
          <w:p w:rsidR="00623E0B" w:rsidRPr="00B569EE" w:rsidRDefault="00623E0B">
            <w:pPr>
              <w:pStyle w:val="Body1"/>
              <w:rPr>
                <w:rFonts w:ascii="Cambria" w:hAnsi="Cambria"/>
                <w:b/>
              </w:rPr>
            </w:pPr>
          </w:p>
        </w:tc>
      </w:tr>
      <w:tr w:rsidR="00B96020" w:rsidRPr="00B569EE" w:rsidTr="00B96020">
        <w:tc>
          <w:tcPr>
            <w:tcW w:w="11448" w:type="dxa"/>
            <w:tcBorders>
              <w:bottom w:val="single" w:sz="4" w:space="0" w:color="auto"/>
            </w:tcBorders>
            <w:shd w:val="clear" w:color="auto" w:fill="auto"/>
          </w:tcPr>
          <w:p w:rsidR="00D433B6" w:rsidRPr="00B569EE" w:rsidRDefault="00B96020" w:rsidP="00147A44">
            <w:pPr>
              <w:pStyle w:val="Body1"/>
              <w:rPr>
                <w:rFonts w:ascii="Cambria" w:hAnsi="Cambria"/>
                <w:b/>
              </w:rPr>
            </w:pPr>
            <w:r w:rsidRPr="00B569EE">
              <w:rPr>
                <w:rFonts w:ascii="Cambria" w:hAnsi="Cambria"/>
                <w:b/>
              </w:rPr>
              <w:lastRenderedPageBreak/>
              <w:t xml:space="preserve">Analysis of Artifacts: </w:t>
            </w:r>
            <w:r w:rsidR="00A34F4A" w:rsidRPr="00B569EE">
              <w:rPr>
                <w:rFonts w:ascii="Cambria" w:hAnsi="Cambria"/>
              </w:rPr>
              <w:t>PERFORMANCE CRITERIA</w:t>
            </w:r>
            <w:r w:rsidR="00A34F4A" w:rsidRPr="00B569EE">
              <w:rPr>
                <w:rFonts w:ascii="Cambria" w:hAnsi="Cambria"/>
                <w:b/>
              </w:rPr>
              <w:t xml:space="preserve">* - </w:t>
            </w:r>
          </w:p>
          <w:p w:rsidR="00BB46FC" w:rsidRPr="00B569EE" w:rsidRDefault="00B96020" w:rsidP="00147A44">
            <w:pPr>
              <w:pStyle w:val="Body1"/>
              <w:rPr>
                <w:rFonts w:ascii="Cambria" w:hAnsi="Cambria"/>
              </w:rPr>
            </w:pPr>
            <w:r w:rsidRPr="00B569EE">
              <w:rPr>
                <w:rFonts w:ascii="Cambria" w:hAnsi="Cambria"/>
              </w:rPr>
              <w:t xml:space="preserve">Discuss </w:t>
            </w:r>
            <w:r w:rsidR="00D433B6" w:rsidRPr="00B569EE">
              <w:rPr>
                <w:rFonts w:ascii="Cambria" w:hAnsi="Cambria"/>
              </w:rPr>
              <w:t xml:space="preserve">1) </w:t>
            </w:r>
            <w:r w:rsidR="000C7721" w:rsidRPr="00B569EE">
              <w:rPr>
                <w:rFonts w:ascii="Cambria" w:hAnsi="Cambria"/>
              </w:rPr>
              <w:t>H</w:t>
            </w:r>
            <w:r w:rsidRPr="00B569EE">
              <w:rPr>
                <w:rFonts w:ascii="Cambria" w:hAnsi="Cambria"/>
              </w:rPr>
              <w:t>ow the artifacts will be analyzed (attach rubrics/scoring tools if used</w:t>
            </w:r>
            <w:r w:rsidR="000C7721" w:rsidRPr="00B569EE">
              <w:rPr>
                <w:rFonts w:ascii="Cambria" w:hAnsi="Cambria"/>
              </w:rPr>
              <w:t xml:space="preserve">) </w:t>
            </w:r>
            <w:r w:rsidR="000C7721" w:rsidRPr="00B569EE">
              <w:rPr>
                <w:rFonts w:ascii="Cambria" w:hAnsi="Cambria"/>
              </w:rPr>
              <w:fldChar w:fldCharType="begin">
                <w:ffData>
                  <w:name w:val="Text8"/>
                  <w:enabled/>
                  <w:calcOnExit w:val="0"/>
                  <w:textInput/>
                </w:ffData>
              </w:fldChar>
            </w:r>
            <w:bookmarkStart w:id="7" w:name="Text8"/>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294073">
              <w:rPr>
                <w:rFonts w:ascii="Cambria" w:hAnsi="Cambria"/>
                <w:noProof/>
              </w:rPr>
              <w:t xml:space="preserve">Professors from the selected classes will determine whether answers on the pre-test and exam questions were answered correctly. All answers will be placed in one of two categories: concept understood or concept not understood. </w:t>
            </w:r>
            <w:r w:rsidR="00820105">
              <w:rPr>
                <w:rFonts w:ascii="Cambria" w:hAnsi="Cambria"/>
                <w:noProof/>
              </w:rPr>
              <w:t>The percent of those who understood the concept before and after the concept was covered in class will be compared.</w:t>
            </w:r>
            <w:r w:rsidR="00294073">
              <w:rPr>
                <w:rFonts w:ascii="Cambria" w:hAnsi="Cambria"/>
                <w:noProof/>
              </w:rPr>
              <w:t xml:space="preserve"> </w:t>
            </w:r>
            <w:r w:rsidR="000C7721" w:rsidRPr="00B569EE">
              <w:rPr>
                <w:rFonts w:ascii="Cambria" w:hAnsi="Cambria"/>
              </w:rPr>
              <w:fldChar w:fldCharType="end"/>
            </w:r>
            <w:bookmarkEnd w:id="7"/>
            <w:r w:rsidR="00D433B6" w:rsidRPr="00B569EE">
              <w:rPr>
                <w:rFonts w:ascii="Cambria" w:hAnsi="Cambria"/>
              </w:rPr>
              <w:t xml:space="preserve"> </w:t>
            </w:r>
          </w:p>
          <w:p w:rsidR="00B96020" w:rsidRPr="00B569EE" w:rsidRDefault="00BB46FC" w:rsidP="003E152F">
            <w:pPr>
              <w:pStyle w:val="Body1"/>
              <w:rPr>
                <w:rFonts w:ascii="Cambria" w:hAnsi="Cambria"/>
                <w:b/>
              </w:rPr>
            </w:pPr>
            <w:r w:rsidRPr="00B569EE">
              <w:rPr>
                <w:rFonts w:ascii="Cambria" w:hAnsi="Cambria"/>
              </w:rPr>
              <w:t xml:space="preserve">              </w:t>
            </w:r>
            <w:r w:rsidR="00D433B6" w:rsidRPr="00B569EE">
              <w:rPr>
                <w:rFonts w:ascii="Cambria" w:hAnsi="Cambria"/>
              </w:rPr>
              <w:t xml:space="preserve">2) </w:t>
            </w:r>
            <w:r w:rsidR="000C7721" w:rsidRPr="00B569EE">
              <w:rPr>
                <w:rFonts w:ascii="Cambria" w:hAnsi="Cambria"/>
              </w:rPr>
              <w:t>How</w:t>
            </w:r>
            <w:r w:rsidR="00A34F4A" w:rsidRPr="00B569EE">
              <w:rPr>
                <w:rFonts w:ascii="Cambria" w:hAnsi="Cambria"/>
              </w:rPr>
              <w:t xml:space="preserve"> </w:t>
            </w:r>
            <w:r w:rsidRPr="00B569EE">
              <w:rPr>
                <w:rFonts w:ascii="Cambria" w:hAnsi="Cambria"/>
              </w:rPr>
              <w:t xml:space="preserve">you </w:t>
            </w:r>
            <w:r w:rsidR="00A34F4A" w:rsidRPr="00B569EE">
              <w:rPr>
                <w:rFonts w:ascii="Cambria" w:hAnsi="Cambria"/>
              </w:rPr>
              <w:t>will know if it is good?</w:t>
            </w:r>
            <w:r w:rsidR="00D433B6" w:rsidRPr="00B569EE">
              <w:rPr>
                <w:rFonts w:ascii="Cambria" w:hAnsi="Cambria"/>
              </w:rPr>
              <w:t xml:space="preserve"> (i.e. score required by % of students</w:t>
            </w:r>
            <w:r w:rsidR="00B96020" w:rsidRPr="00B569EE">
              <w:rPr>
                <w:rFonts w:ascii="Cambria" w:hAnsi="Cambria"/>
              </w:rPr>
              <w:t>).</w:t>
            </w:r>
            <w:r w:rsidR="000C7721" w:rsidRPr="00B569EE">
              <w:rPr>
                <w:rFonts w:ascii="Cambria" w:hAnsi="Cambria"/>
              </w:rPr>
              <w:t xml:space="preserve">  </w:t>
            </w:r>
            <w:r w:rsidR="000C7721" w:rsidRPr="00B569EE">
              <w:rPr>
                <w:rFonts w:ascii="Cambria" w:hAnsi="Cambria"/>
              </w:rPr>
              <w:fldChar w:fldCharType="begin">
                <w:ffData>
                  <w:name w:val="Text9"/>
                  <w:enabled/>
                  <w:calcOnExit w:val="0"/>
                  <w:textInput/>
                </w:ffData>
              </w:fldChar>
            </w:r>
            <w:bookmarkStart w:id="8" w:name="Text9"/>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1402F1">
              <w:rPr>
                <w:rFonts w:ascii="Cambria" w:hAnsi="Cambria"/>
              </w:rPr>
              <w:t xml:space="preserve">If less than 50% of the students demonstrate understanding of the concepts on questions before the unit was taught and </w:t>
            </w:r>
            <w:r w:rsidR="005855BE">
              <w:rPr>
                <w:rFonts w:ascii="Cambria" w:hAnsi="Cambria"/>
              </w:rPr>
              <w:t>those same students demonstrate</w:t>
            </w:r>
            <w:r w:rsidR="001402F1">
              <w:rPr>
                <w:rFonts w:ascii="Cambria" w:hAnsi="Cambria"/>
              </w:rPr>
              <w:t xml:space="preserve"> 80% </w:t>
            </w:r>
            <w:r w:rsidR="005855BE">
              <w:rPr>
                <w:rFonts w:ascii="Cambria" w:hAnsi="Cambria"/>
              </w:rPr>
              <w:t xml:space="preserve">or more understanding </w:t>
            </w:r>
            <w:r w:rsidR="001402F1">
              <w:rPr>
                <w:rFonts w:ascii="Cambria" w:hAnsi="Cambria"/>
              </w:rPr>
              <w:t>after the concept was taught, then we will assume that students gained an understanding</w:t>
            </w:r>
            <w:r w:rsidR="005855BE">
              <w:rPr>
                <w:rFonts w:ascii="Cambria" w:hAnsi="Cambria"/>
              </w:rPr>
              <w:t xml:space="preserve"> in the classes. </w:t>
            </w:r>
            <w:r w:rsidR="005855BE" w:rsidRPr="005855BE">
              <w:rPr>
                <w:rFonts w:ascii="Cambria" w:hAnsi="Cambria"/>
              </w:rPr>
              <w:t xml:space="preserve">If less than 50% of the students demonstrate understanding of the concepts on questions before the unit was taught and those same students demonstrate </w:t>
            </w:r>
            <w:r w:rsidR="005855BE">
              <w:rPr>
                <w:rFonts w:ascii="Cambria" w:hAnsi="Cambria"/>
              </w:rPr>
              <w:t>&lt;</w:t>
            </w:r>
            <w:r w:rsidR="005855BE" w:rsidRPr="005855BE">
              <w:rPr>
                <w:rFonts w:ascii="Cambria" w:hAnsi="Cambria"/>
              </w:rPr>
              <w:t>80%</w:t>
            </w:r>
            <w:r w:rsidR="005855BE">
              <w:rPr>
                <w:rFonts w:ascii="Cambria" w:hAnsi="Cambria"/>
              </w:rPr>
              <w:t xml:space="preserve"> </w:t>
            </w:r>
            <w:r w:rsidR="005855BE" w:rsidRPr="005855BE">
              <w:rPr>
                <w:rFonts w:ascii="Cambria" w:hAnsi="Cambria"/>
              </w:rPr>
              <w:t xml:space="preserve">understanding after the concept was taught, then we will </w:t>
            </w:r>
            <w:r w:rsidR="005855BE">
              <w:rPr>
                <w:rFonts w:ascii="Cambria" w:hAnsi="Cambria"/>
              </w:rPr>
              <w:t xml:space="preserve">evaluate how the concepts were taught to see if we can improve on understanding. </w:t>
            </w:r>
            <w:r w:rsidR="005855BE" w:rsidRPr="005855BE">
              <w:rPr>
                <w:rFonts w:ascii="Cambria" w:hAnsi="Cambria"/>
              </w:rPr>
              <w:t xml:space="preserve">If </w:t>
            </w:r>
            <w:r w:rsidR="005855BE">
              <w:rPr>
                <w:rFonts w:ascii="Cambria" w:hAnsi="Cambria"/>
              </w:rPr>
              <w:t>7</w:t>
            </w:r>
            <w:r w:rsidR="005855BE" w:rsidRPr="005855BE">
              <w:rPr>
                <w:rFonts w:ascii="Cambria" w:hAnsi="Cambria"/>
              </w:rPr>
              <w:t>0%</w:t>
            </w:r>
            <w:r w:rsidR="005855BE">
              <w:rPr>
                <w:rFonts w:ascii="Cambria" w:hAnsi="Cambria"/>
              </w:rPr>
              <w:t xml:space="preserve"> or more</w:t>
            </w:r>
            <w:r w:rsidR="005855BE" w:rsidRPr="005855BE">
              <w:rPr>
                <w:rFonts w:ascii="Cambria" w:hAnsi="Cambria"/>
              </w:rPr>
              <w:t xml:space="preserve"> of the students demonstrate understanding of the concepts on questions before the unit was taught </w:t>
            </w:r>
            <w:r w:rsidR="005855BE">
              <w:rPr>
                <w:rFonts w:ascii="Cambria" w:hAnsi="Cambria"/>
              </w:rPr>
              <w:t xml:space="preserve">then we will evaluate </w:t>
            </w:r>
            <w:r w:rsidR="003E152F">
              <w:rPr>
                <w:rFonts w:ascii="Cambria" w:hAnsi="Cambria"/>
              </w:rPr>
              <w:t>learning outcomes.</w:t>
            </w:r>
            <w:r w:rsidR="005855BE" w:rsidRPr="005855BE">
              <w:rPr>
                <w:rFonts w:ascii="Cambria" w:hAnsi="Cambria"/>
              </w:rPr>
              <w:t xml:space="preserve"> </w:t>
            </w:r>
            <w:r w:rsidR="001402F1">
              <w:rPr>
                <w:rFonts w:ascii="Cambria" w:hAnsi="Cambria"/>
              </w:rPr>
              <w:t xml:space="preserve"> </w:t>
            </w:r>
            <w:r w:rsidR="000C7721" w:rsidRPr="00B569EE">
              <w:rPr>
                <w:rFonts w:ascii="Cambria" w:hAnsi="Cambria"/>
              </w:rPr>
              <w:fldChar w:fldCharType="end"/>
            </w:r>
            <w:bookmarkEnd w:id="8"/>
          </w:p>
        </w:tc>
      </w:tr>
      <w:tr w:rsidR="00B96020" w:rsidRPr="00B569EE" w:rsidTr="00B96020">
        <w:tc>
          <w:tcPr>
            <w:tcW w:w="11448" w:type="dxa"/>
            <w:shd w:val="clear" w:color="auto" w:fill="808080"/>
          </w:tcPr>
          <w:p w:rsidR="00B96020" w:rsidRPr="00B569EE" w:rsidRDefault="00B96020">
            <w:pPr>
              <w:pStyle w:val="Body1"/>
              <w:rPr>
                <w:rFonts w:ascii="Cambria" w:hAnsi="Cambria"/>
                <w:b/>
              </w:rPr>
            </w:pPr>
          </w:p>
        </w:tc>
      </w:tr>
      <w:tr w:rsidR="00623E0B" w:rsidRPr="00B569EE" w:rsidTr="0022114F">
        <w:tc>
          <w:tcPr>
            <w:tcW w:w="11448" w:type="dxa"/>
            <w:shd w:val="clear" w:color="auto" w:fill="auto"/>
          </w:tcPr>
          <w:p w:rsidR="00623E0B" w:rsidRPr="00B569EE" w:rsidRDefault="00623E0B">
            <w:pPr>
              <w:pStyle w:val="Body1"/>
              <w:rPr>
                <w:rFonts w:ascii="Cambria" w:hAnsi="Cambria"/>
                <w:b/>
              </w:rPr>
            </w:pPr>
            <w:r w:rsidRPr="00B569EE">
              <w:rPr>
                <w:rFonts w:ascii="Cambria" w:hAnsi="Cambria"/>
                <w:b/>
              </w:rPr>
              <w:t>Submitted by</w:t>
            </w:r>
            <w:proofErr w:type="gramStart"/>
            <w:r w:rsidRPr="00B569EE">
              <w:rPr>
                <w:rFonts w:ascii="Cambria" w:hAnsi="Cambria"/>
                <w:b/>
              </w:rPr>
              <w:t>:</w:t>
            </w:r>
            <w:r w:rsidR="00B96020" w:rsidRPr="00B569EE">
              <w:rPr>
                <w:rFonts w:ascii="Cambria" w:hAnsi="Cambria"/>
                <w:b/>
              </w:rPr>
              <w:t xml:space="preserve">     </w:t>
            </w:r>
            <w:r w:rsidR="00516E41">
              <w:rPr>
                <w:rFonts w:ascii="Cambria" w:hAnsi="Cambria"/>
                <w:b/>
              </w:rPr>
              <w:t>Joe</w:t>
            </w:r>
            <w:proofErr w:type="gramEnd"/>
            <w:r w:rsidR="00516E41">
              <w:rPr>
                <w:rFonts w:ascii="Cambria" w:hAnsi="Cambria"/>
                <w:b/>
              </w:rPr>
              <w:t xml:space="preserve"> </w:t>
            </w:r>
            <w:proofErr w:type="spellStart"/>
            <w:r w:rsidR="00516E41">
              <w:rPr>
                <w:rFonts w:ascii="Cambria" w:hAnsi="Cambria"/>
                <w:b/>
              </w:rPr>
              <w:t>Gubanyi</w:t>
            </w:r>
            <w:proofErr w:type="spellEnd"/>
            <w:r w:rsidR="00B96020" w:rsidRPr="00B569EE">
              <w:rPr>
                <w:rFonts w:ascii="Cambria" w:hAnsi="Cambria"/>
                <w:b/>
              </w:rPr>
              <w:t xml:space="preserve">                                                              Date:</w:t>
            </w:r>
            <w:r w:rsidR="00516E41">
              <w:rPr>
                <w:rFonts w:ascii="Cambria" w:hAnsi="Cambria"/>
                <w:b/>
              </w:rPr>
              <w:t xml:space="preserve"> 1/9/2015</w:t>
            </w:r>
          </w:p>
          <w:p w:rsidR="00E1629D" w:rsidRPr="00B569EE" w:rsidRDefault="00E1629D">
            <w:pPr>
              <w:pStyle w:val="Body1"/>
              <w:rPr>
                <w:rFonts w:ascii="Cambria" w:hAnsi="Cambria"/>
                <w:b/>
              </w:rPr>
            </w:pPr>
          </w:p>
        </w:tc>
      </w:tr>
      <w:tr w:rsidR="00623E0B" w:rsidRPr="00B569EE" w:rsidTr="0022114F">
        <w:tc>
          <w:tcPr>
            <w:tcW w:w="11448" w:type="dxa"/>
            <w:shd w:val="clear" w:color="auto" w:fill="auto"/>
          </w:tcPr>
          <w:p w:rsidR="00623E0B" w:rsidRPr="00B569EE" w:rsidRDefault="00623E0B">
            <w:pPr>
              <w:pStyle w:val="Body1"/>
              <w:rPr>
                <w:rFonts w:ascii="Cambria" w:hAnsi="Cambria"/>
                <w:b/>
              </w:rPr>
            </w:pPr>
            <w:r w:rsidRPr="00B569EE">
              <w:rPr>
                <w:rFonts w:ascii="Cambria" w:hAnsi="Cambria"/>
                <w:b/>
              </w:rPr>
              <w:t>Reviewed by the Asse</w:t>
            </w:r>
            <w:r w:rsidR="00B96020" w:rsidRPr="00B569EE">
              <w:rPr>
                <w:rFonts w:ascii="Cambria" w:hAnsi="Cambria"/>
                <w:b/>
              </w:rPr>
              <w:t>ssment Committee (D</w:t>
            </w:r>
            <w:r w:rsidRPr="00B569EE">
              <w:rPr>
                <w:rFonts w:ascii="Cambria" w:hAnsi="Cambria"/>
                <w:b/>
              </w:rPr>
              <w:t>ate):</w:t>
            </w:r>
            <w:r w:rsidR="00516E41">
              <w:rPr>
                <w:rFonts w:ascii="Cambria" w:hAnsi="Cambria"/>
                <w:b/>
              </w:rPr>
              <w:t xml:space="preserve">  1/12/2015</w:t>
            </w:r>
          </w:p>
          <w:p w:rsidR="00E1629D" w:rsidRPr="00B569EE" w:rsidRDefault="00E1629D">
            <w:pPr>
              <w:pStyle w:val="Body1"/>
              <w:rPr>
                <w:rFonts w:ascii="Cambria" w:hAnsi="Cambria"/>
                <w:b/>
              </w:rPr>
            </w:pPr>
          </w:p>
        </w:tc>
      </w:tr>
      <w:tr w:rsidR="00623E0B" w:rsidRPr="00B569EE" w:rsidTr="0022114F">
        <w:tc>
          <w:tcPr>
            <w:tcW w:w="11448" w:type="dxa"/>
            <w:shd w:val="clear" w:color="auto" w:fill="auto"/>
          </w:tcPr>
          <w:p w:rsidR="00623E0B" w:rsidRPr="00B569EE" w:rsidRDefault="00623E0B" w:rsidP="00B96020">
            <w:pPr>
              <w:pStyle w:val="Body1"/>
              <w:rPr>
                <w:rFonts w:ascii="Cambria" w:hAnsi="Cambria"/>
                <w:b/>
              </w:rPr>
            </w:pPr>
            <w:r w:rsidRPr="00B569EE">
              <w:rPr>
                <w:rFonts w:ascii="Cambria" w:hAnsi="Cambria"/>
                <w:b/>
              </w:rPr>
              <w:t xml:space="preserve">Approved:                          </w:t>
            </w:r>
            <w:r w:rsidR="00B96020" w:rsidRPr="00B569EE">
              <w:rPr>
                <w:rFonts w:ascii="Cambria" w:hAnsi="Cambria"/>
                <w:b/>
              </w:rPr>
              <w:t xml:space="preserve">    </w:t>
            </w:r>
            <w:r w:rsidR="00516E41">
              <w:rPr>
                <w:rFonts w:ascii="Cambria" w:hAnsi="Cambria"/>
                <w:b/>
              </w:rPr>
              <w:t>Yes</w:t>
            </w:r>
            <w:r w:rsidR="00B96020" w:rsidRPr="00B569EE">
              <w:rPr>
                <w:rFonts w:ascii="Cambria" w:hAnsi="Cambria"/>
                <w:b/>
              </w:rPr>
              <w:t xml:space="preserve">                                  </w:t>
            </w:r>
            <w:r w:rsidRPr="00B569EE">
              <w:rPr>
                <w:rFonts w:ascii="Cambria" w:hAnsi="Cambria"/>
                <w:b/>
              </w:rPr>
              <w:t xml:space="preserve">        Not Approved:</w:t>
            </w:r>
          </w:p>
        </w:tc>
      </w:tr>
      <w:tr w:rsidR="00623E0B" w:rsidRPr="00B569EE" w:rsidTr="0022114F">
        <w:tc>
          <w:tcPr>
            <w:tcW w:w="11448" w:type="dxa"/>
            <w:shd w:val="clear" w:color="auto" w:fill="auto"/>
          </w:tcPr>
          <w:p w:rsidR="00623E0B" w:rsidRPr="00B569EE" w:rsidRDefault="00E1629D">
            <w:pPr>
              <w:pStyle w:val="Body1"/>
              <w:rPr>
                <w:rFonts w:ascii="Cambria" w:hAnsi="Cambria"/>
                <w:b/>
              </w:rPr>
            </w:pPr>
            <w:r w:rsidRPr="00B569EE">
              <w:rPr>
                <w:rFonts w:ascii="Cambria" w:hAnsi="Cambria"/>
                <w:b/>
              </w:rPr>
              <w:t>Department Chair notified/additional action</w:t>
            </w:r>
            <w:proofErr w:type="gramStart"/>
            <w:r w:rsidRPr="00B569EE">
              <w:rPr>
                <w:rFonts w:ascii="Cambria" w:hAnsi="Cambria"/>
                <w:b/>
              </w:rPr>
              <w:t>:</w:t>
            </w:r>
            <w:r w:rsidR="00516E41">
              <w:rPr>
                <w:rFonts w:ascii="Cambria" w:hAnsi="Cambria"/>
                <w:b/>
              </w:rPr>
              <w:t xml:space="preserve">   1</w:t>
            </w:r>
            <w:proofErr w:type="gramEnd"/>
            <w:r w:rsidR="00516E41">
              <w:rPr>
                <w:rFonts w:ascii="Cambria" w:hAnsi="Cambria"/>
                <w:b/>
              </w:rPr>
              <w:t>/12/2015</w:t>
            </w:r>
          </w:p>
          <w:p w:rsidR="00B96020" w:rsidRPr="00B569EE" w:rsidRDefault="00B96020">
            <w:pPr>
              <w:pStyle w:val="Body1"/>
              <w:rPr>
                <w:rFonts w:ascii="Cambria" w:hAnsi="Cambria"/>
                <w:b/>
              </w:rPr>
            </w:pPr>
          </w:p>
        </w:tc>
      </w:tr>
    </w:tbl>
    <w:p w:rsidR="003A2037" w:rsidRPr="003A2037" w:rsidRDefault="003A2037" w:rsidP="003A2037">
      <w:pPr>
        <w:pStyle w:val="Body1"/>
        <w:rPr>
          <w:rFonts w:hAnsi="Arial Unicode MS"/>
        </w:rPr>
      </w:pPr>
    </w:p>
    <w:sectPr w:rsidR="003A2037" w:rsidRPr="003A2037" w:rsidSect="001E7482">
      <w:pgSz w:w="12240" w:h="15840"/>
      <w:pgMar w:top="450" w:right="630" w:bottom="450" w:left="63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8CAB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E8"/>
    <w:rsid w:val="0000346E"/>
    <w:rsid w:val="000217AB"/>
    <w:rsid w:val="0009266C"/>
    <w:rsid w:val="000C0C56"/>
    <w:rsid w:val="000C7721"/>
    <w:rsid w:val="001247E8"/>
    <w:rsid w:val="001402F1"/>
    <w:rsid w:val="00147A44"/>
    <w:rsid w:val="0016554B"/>
    <w:rsid w:val="001E056D"/>
    <w:rsid w:val="001E7482"/>
    <w:rsid w:val="0022114F"/>
    <w:rsid w:val="00235764"/>
    <w:rsid w:val="00253B44"/>
    <w:rsid w:val="00255B3B"/>
    <w:rsid w:val="00294073"/>
    <w:rsid w:val="002A323D"/>
    <w:rsid w:val="0034365F"/>
    <w:rsid w:val="00366BB0"/>
    <w:rsid w:val="003758BE"/>
    <w:rsid w:val="00384D45"/>
    <w:rsid w:val="003A2037"/>
    <w:rsid w:val="003E152F"/>
    <w:rsid w:val="004A3CED"/>
    <w:rsid w:val="004F1579"/>
    <w:rsid w:val="00516E41"/>
    <w:rsid w:val="00572083"/>
    <w:rsid w:val="005855BE"/>
    <w:rsid w:val="006126A9"/>
    <w:rsid w:val="00623E0B"/>
    <w:rsid w:val="00641F99"/>
    <w:rsid w:val="00652FD1"/>
    <w:rsid w:val="006854BE"/>
    <w:rsid w:val="007E3717"/>
    <w:rsid w:val="00820105"/>
    <w:rsid w:val="00830FF8"/>
    <w:rsid w:val="008B4C98"/>
    <w:rsid w:val="0092532D"/>
    <w:rsid w:val="00950D3B"/>
    <w:rsid w:val="00974C72"/>
    <w:rsid w:val="00995DBE"/>
    <w:rsid w:val="00A1034C"/>
    <w:rsid w:val="00A2036A"/>
    <w:rsid w:val="00A321CB"/>
    <w:rsid w:val="00A34F4A"/>
    <w:rsid w:val="00A674AD"/>
    <w:rsid w:val="00B00DF4"/>
    <w:rsid w:val="00B3205C"/>
    <w:rsid w:val="00B33A47"/>
    <w:rsid w:val="00B569EE"/>
    <w:rsid w:val="00B62C63"/>
    <w:rsid w:val="00B96020"/>
    <w:rsid w:val="00BB0D96"/>
    <w:rsid w:val="00BB46FC"/>
    <w:rsid w:val="00C8157F"/>
    <w:rsid w:val="00CF6C57"/>
    <w:rsid w:val="00D433B6"/>
    <w:rsid w:val="00D62A35"/>
    <w:rsid w:val="00DD6F00"/>
    <w:rsid w:val="00DE58ED"/>
    <w:rsid w:val="00E1629D"/>
    <w:rsid w:val="00E23B23"/>
    <w:rsid w:val="00ED29E8"/>
    <w:rsid w:val="00FE31D3"/>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Nancy Elwell</cp:lastModifiedBy>
  <cp:revision>2</cp:revision>
  <cp:lastPrinted>2014-11-10T17:58:00Z</cp:lastPrinted>
  <dcterms:created xsi:type="dcterms:W3CDTF">2015-01-09T22:07:00Z</dcterms:created>
  <dcterms:modified xsi:type="dcterms:W3CDTF">2015-01-09T22:07:00Z</dcterms:modified>
</cp:coreProperties>
</file>