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20" w:rsidRPr="00B96020" w:rsidRDefault="007E3717" w:rsidP="00B96020">
      <w:pPr>
        <w:pStyle w:val="Body1"/>
        <w:jc w:val="center"/>
        <w:rPr>
          <w:rFonts w:hAnsi="Arial Unicode MS"/>
          <w:b/>
          <w:sz w:val="28"/>
          <w:szCs w:val="28"/>
          <w:u w:val="single"/>
        </w:rPr>
      </w:pPr>
      <w:r w:rsidRPr="00B96020">
        <w:rPr>
          <w:rFonts w:hAnsi="Arial Unicode MS"/>
          <w:b/>
          <w:sz w:val="28"/>
          <w:szCs w:val="28"/>
          <w:u w:val="single"/>
        </w:rPr>
        <w:t>#</w:t>
      </w:r>
      <w:r w:rsidR="00623E0B" w:rsidRPr="00B96020">
        <w:rPr>
          <w:rFonts w:hAnsi="Arial Unicode MS"/>
          <w:b/>
          <w:sz w:val="28"/>
          <w:szCs w:val="28"/>
          <w:u w:val="single"/>
        </w:rPr>
        <w:t xml:space="preserve">1. </w:t>
      </w:r>
      <w:r w:rsidR="00A321CB" w:rsidRPr="00B96020">
        <w:rPr>
          <w:rFonts w:hAnsi="Arial Unicode MS"/>
          <w:b/>
          <w:sz w:val="28"/>
          <w:szCs w:val="28"/>
          <w:u w:val="single"/>
        </w:rPr>
        <w:t xml:space="preserve">Undergraduate </w:t>
      </w:r>
      <w:r w:rsidR="00623E0B" w:rsidRPr="00B96020">
        <w:rPr>
          <w:rFonts w:hAnsi="Arial Unicode MS"/>
          <w:b/>
          <w:sz w:val="28"/>
          <w:szCs w:val="28"/>
          <w:u w:val="single"/>
        </w:rPr>
        <w:t>Program</w:t>
      </w:r>
      <w:r w:rsidR="00B96020" w:rsidRPr="00B96020">
        <w:rPr>
          <w:rFonts w:hAnsi="Arial Unicode MS"/>
          <w:b/>
          <w:sz w:val="28"/>
          <w:szCs w:val="28"/>
          <w:u w:val="single"/>
        </w:rPr>
        <w:t xml:space="preserve"> Assessment Plan:</w:t>
      </w:r>
      <w:r w:rsidR="00623E0B" w:rsidRPr="00B96020">
        <w:rPr>
          <w:rFonts w:hAnsi="Arial Unicode MS"/>
          <w:b/>
          <w:sz w:val="28"/>
          <w:szCs w:val="28"/>
          <w:u w:val="single"/>
        </w:rPr>
        <w:t xml:space="preserve"> </w:t>
      </w:r>
      <w:r w:rsidR="00B96020" w:rsidRPr="00B96020">
        <w:rPr>
          <w:rFonts w:hAnsi="Arial Unicode MS"/>
          <w:b/>
          <w:sz w:val="28"/>
          <w:szCs w:val="28"/>
          <w:u w:val="single"/>
        </w:rPr>
        <w:t xml:space="preserve">Student </w:t>
      </w:r>
      <w:r w:rsidR="00623E0B" w:rsidRPr="00B96020">
        <w:rPr>
          <w:rFonts w:hAnsi="Arial Unicode MS"/>
          <w:b/>
          <w:sz w:val="28"/>
          <w:szCs w:val="28"/>
          <w:u w:val="single"/>
        </w:rPr>
        <w:t>Outcome</w:t>
      </w:r>
      <w:r w:rsidR="00B96020" w:rsidRPr="00B96020">
        <w:rPr>
          <w:rFonts w:hAnsi="Arial Unicode MS"/>
          <w:b/>
          <w:sz w:val="28"/>
          <w:szCs w:val="28"/>
          <w:u w:val="single"/>
        </w:rPr>
        <w:t>s</w:t>
      </w:r>
    </w:p>
    <w:p w:rsidR="00A321CB" w:rsidRDefault="00623E0B">
      <w:pPr>
        <w:pStyle w:val="Body1"/>
        <w:rPr>
          <w:rFonts w:hAnsi="Arial Unicode MS"/>
          <w:b/>
        </w:rPr>
      </w:pPr>
      <w:r w:rsidRPr="00B96020">
        <w:rPr>
          <w:rFonts w:hAnsi="Arial Unicode MS"/>
          <w:sz w:val="22"/>
          <w:szCs w:val="22"/>
        </w:rPr>
        <w:t>To be completed by Departments and submitted by the Department Chair to the</w:t>
      </w:r>
      <w:r w:rsidR="00B96020" w:rsidRPr="00B96020">
        <w:rPr>
          <w:rFonts w:hAnsi="Arial Unicode MS"/>
          <w:sz w:val="22"/>
          <w:szCs w:val="22"/>
        </w:rPr>
        <w:t xml:space="preserve"> Assessment Committee Chair</w:t>
      </w:r>
      <w:r w:rsidR="00B96020">
        <w:rPr>
          <w:rFonts w:hAnsi="Arial Unicode MS"/>
          <w:b/>
        </w:rPr>
        <w:t>.</w:t>
      </w:r>
    </w:p>
    <w:p w:rsidR="00B96020" w:rsidRDefault="00B96020">
      <w:pPr>
        <w:pStyle w:val="Body1"/>
        <w:rPr>
          <w:rFonts w:hAnsi="Arial Unicode MS"/>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623E0B" w:rsidRPr="0022114F" w:rsidTr="0022114F">
        <w:tc>
          <w:tcPr>
            <w:tcW w:w="11448" w:type="dxa"/>
            <w:shd w:val="clear" w:color="auto" w:fill="auto"/>
          </w:tcPr>
          <w:p w:rsidR="00623E0B" w:rsidRPr="0022114F" w:rsidRDefault="00623E0B">
            <w:pPr>
              <w:pStyle w:val="Body1"/>
              <w:rPr>
                <w:rFonts w:hAnsi="Arial Unicode MS"/>
                <w:b/>
              </w:rPr>
            </w:pPr>
            <w:r w:rsidRPr="0022114F">
              <w:rPr>
                <w:rFonts w:hAnsi="Arial Unicode MS"/>
                <w:b/>
              </w:rPr>
              <w:t xml:space="preserve">Department: </w:t>
            </w:r>
            <w:r w:rsidR="000B75AC">
              <w:rPr>
                <w:rFonts w:hAnsi="Arial Unicode MS"/>
                <w:b/>
              </w:rPr>
              <w:t>Theology</w:t>
            </w:r>
            <w:r w:rsidR="003E2B0E">
              <w:rPr>
                <w:rFonts w:hAnsi="Arial Unicode MS"/>
                <w:b/>
              </w:rPr>
              <w:t xml:space="preserve"> 2014-15</w:t>
            </w:r>
          </w:p>
        </w:tc>
      </w:tr>
      <w:tr w:rsidR="00950D3B" w:rsidRPr="0022114F" w:rsidTr="0022114F">
        <w:tc>
          <w:tcPr>
            <w:tcW w:w="11448" w:type="dxa"/>
            <w:shd w:val="clear" w:color="auto" w:fill="auto"/>
          </w:tcPr>
          <w:p w:rsidR="00950D3B" w:rsidRPr="0022114F" w:rsidRDefault="00950D3B">
            <w:pPr>
              <w:pStyle w:val="Body1"/>
              <w:rPr>
                <w:rFonts w:hAnsi="Arial Unicode MS"/>
                <w:b/>
              </w:rPr>
            </w:pPr>
            <w:r w:rsidRPr="0022114F">
              <w:rPr>
                <w:rFonts w:hAnsi="Arial Unicode MS"/>
                <w:b/>
              </w:rPr>
              <w:t xml:space="preserve">Members involved with development of </w:t>
            </w:r>
            <w:r w:rsidR="00B96020">
              <w:rPr>
                <w:rFonts w:hAnsi="Arial Unicode MS"/>
                <w:b/>
              </w:rPr>
              <w:t xml:space="preserve">Program Assessment Plan: Student </w:t>
            </w:r>
            <w:r w:rsidRPr="0022114F">
              <w:rPr>
                <w:rFonts w:hAnsi="Arial Unicode MS"/>
                <w:b/>
              </w:rPr>
              <w:t>Outcome</w:t>
            </w:r>
            <w:r w:rsidR="00B96020">
              <w:rPr>
                <w:rFonts w:hAnsi="Arial Unicode MS"/>
                <w:b/>
              </w:rPr>
              <w:t xml:space="preserve">s - </w:t>
            </w:r>
          </w:p>
          <w:p w:rsidR="00950D3B" w:rsidRPr="0022114F" w:rsidRDefault="000B75AC">
            <w:pPr>
              <w:pStyle w:val="Body1"/>
              <w:rPr>
                <w:rFonts w:hAnsi="Arial Unicode MS"/>
                <w:b/>
              </w:rPr>
            </w:pPr>
            <w:r>
              <w:rPr>
                <w:rFonts w:hAnsi="Arial Unicode MS"/>
                <w:b/>
              </w:rPr>
              <w:t xml:space="preserve">Charles Blanco, Terence </w:t>
            </w:r>
            <w:proofErr w:type="spellStart"/>
            <w:r>
              <w:rPr>
                <w:rFonts w:hAnsi="Arial Unicode MS"/>
                <w:b/>
              </w:rPr>
              <w:t>Groth</w:t>
            </w:r>
            <w:proofErr w:type="spellEnd"/>
            <w:r>
              <w:rPr>
                <w:rFonts w:hAnsi="Arial Unicode MS"/>
                <w:b/>
              </w:rPr>
              <w:t xml:space="preserve">, Paul Holtorf, Mark </w:t>
            </w:r>
            <w:proofErr w:type="spellStart"/>
            <w:r>
              <w:rPr>
                <w:rFonts w:hAnsi="Arial Unicode MS"/>
                <w:b/>
              </w:rPr>
              <w:t>Meehl</w:t>
            </w:r>
            <w:proofErr w:type="spellEnd"/>
            <w:r>
              <w:rPr>
                <w:rFonts w:hAnsi="Arial Unicode MS"/>
                <w:b/>
              </w:rPr>
              <w:t>, and Dirk Reek</w:t>
            </w:r>
          </w:p>
          <w:p w:rsidR="00950D3B" w:rsidRPr="0022114F" w:rsidRDefault="00950D3B">
            <w:pPr>
              <w:pStyle w:val="Body1"/>
              <w:rPr>
                <w:rFonts w:hAnsi="Arial Unicode MS"/>
                <w:b/>
              </w:rPr>
            </w:pPr>
          </w:p>
          <w:p w:rsidR="00950D3B" w:rsidRPr="0022114F" w:rsidRDefault="00950D3B">
            <w:pPr>
              <w:pStyle w:val="Body1"/>
              <w:rPr>
                <w:rFonts w:hAnsi="Arial Unicode MS"/>
                <w:b/>
              </w:rPr>
            </w:pPr>
          </w:p>
        </w:tc>
      </w:tr>
      <w:tr w:rsidR="00623E0B" w:rsidRPr="0022114F" w:rsidTr="0022114F">
        <w:tc>
          <w:tcPr>
            <w:tcW w:w="11448" w:type="dxa"/>
            <w:shd w:val="clear" w:color="auto" w:fill="auto"/>
          </w:tcPr>
          <w:p w:rsidR="00623E0B" w:rsidRDefault="00A34F4A" w:rsidP="00623E0B">
            <w:pPr>
              <w:pStyle w:val="Body1"/>
              <w:rPr>
                <w:rFonts w:hAnsi="Arial Unicode MS"/>
                <w:b/>
              </w:rPr>
            </w:pPr>
            <w:r>
              <w:rPr>
                <w:rFonts w:hAnsi="Arial Unicode MS"/>
                <w:b/>
              </w:rPr>
              <w:t>Student</w:t>
            </w:r>
            <w:r w:rsidR="00623E0B" w:rsidRPr="0022114F">
              <w:rPr>
                <w:rFonts w:hAnsi="Arial Unicode MS"/>
                <w:b/>
              </w:rPr>
              <w:t xml:space="preserve"> Outcome: </w:t>
            </w:r>
          </w:p>
          <w:p w:rsidR="00DE361A" w:rsidRDefault="00DE361A" w:rsidP="00623E0B">
            <w:pPr>
              <w:pStyle w:val="Body1"/>
              <w:rPr>
                <w:rFonts w:hAnsi="Arial Unicode MS"/>
              </w:rPr>
            </w:pPr>
            <w:r w:rsidRPr="00DE361A">
              <w:rPr>
                <w:rFonts w:hAnsi="Arial Unicode MS"/>
              </w:rPr>
              <w:t xml:space="preserve">Students will articulate and use theological constructs relevant to the field (e.g., proper distinction between Law and Gospel, </w:t>
            </w:r>
            <w:proofErr w:type="spellStart"/>
            <w:r w:rsidRPr="00DE361A">
              <w:rPr>
                <w:rFonts w:hAnsi="Arial Unicode MS"/>
              </w:rPr>
              <w:t>Christocentricity</w:t>
            </w:r>
            <w:proofErr w:type="spellEnd"/>
            <w:r w:rsidRPr="00DE361A">
              <w:rPr>
                <w:rFonts w:hAnsi="Arial Unicode MS"/>
              </w:rPr>
              <w:t>, formal and material principles, original sin, etc.).</w:t>
            </w:r>
          </w:p>
          <w:p w:rsidR="00DE361A" w:rsidRDefault="00DE361A" w:rsidP="00623E0B">
            <w:pPr>
              <w:pStyle w:val="Body1"/>
              <w:rPr>
                <w:rFonts w:hAnsi="Arial Unicode MS"/>
              </w:rPr>
            </w:pPr>
          </w:p>
          <w:p w:rsidR="00623E0B" w:rsidRPr="0022114F" w:rsidRDefault="00DE361A" w:rsidP="00623E0B">
            <w:pPr>
              <w:pStyle w:val="Body1"/>
              <w:rPr>
                <w:rFonts w:hAnsi="Arial Unicode MS"/>
                <w:b/>
              </w:rPr>
            </w:pPr>
            <w:r>
              <w:rPr>
                <w:rFonts w:hAnsi="Arial Unicode MS"/>
              </w:rPr>
              <w:t>The theological construct the department is assessing for the 2014-15 academic year is vocation.</w:t>
            </w:r>
          </w:p>
          <w:p w:rsidR="00623E0B" w:rsidRPr="0022114F" w:rsidRDefault="00623E0B" w:rsidP="00623E0B">
            <w:pPr>
              <w:pStyle w:val="Body1"/>
              <w:rPr>
                <w:rFonts w:hAnsi="Arial Unicode MS"/>
                <w:b/>
              </w:rPr>
            </w:pPr>
          </w:p>
        </w:tc>
      </w:tr>
      <w:tr w:rsidR="00623E0B" w:rsidRPr="0022114F" w:rsidTr="0022114F">
        <w:tc>
          <w:tcPr>
            <w:tcW w:w="11448" w:type="dxa"/>
            <w:shd w:val="clear" w:color="auto" w:fill="auto"/>
          </w:tcPr>
          <w:p w:rsidR="00623E0B" w:rsidRPr="0022114F" w:rsidRDefault="00623E0B" w:rsidP="00623E0B">
            <w:pPr>
              <w:pStyle w:val="Body1"/>
              <w:rPr>
                <w:rFonts w:hAnsi="Arial Unicode MS"/>
              </w:rPr>
            </w:pPr>
            <w:r w:rsidRPr="0022114F">
              <w:rPr>
                <w:rFonts w:hAnsi="Arial Unicode MS"/>
                <w:b/>
              </w:rPr>
              <w:t>Background</w:t>
            </w:r>
            <w:r w:rsidRPr="0022114F">
              <w:rPr>
                <w:rFonts w:hAnsi="Arial Unicode MS"/>
              </w:rPr>
              <w:t>: What factors caused you to choose this particular assessment outcome</w:t>
            </w:r>
            <w:r w:rsidR="00E1629D" w:rsidRPr="0022114F">
              <w:rPr>
                <w:rFonts w:hAnsi="Arial Unicode MS"/>
              </w:rPr>
              <w:t xml:space="preserve">? </w:t>
            </w:r>
            <w:r w:rsidRPr="0022114F">
              <w:rPr>
                <w:rFonts w:hAnsi="Arial Unicode MS"/>
              </w:rPr>
              <w:t>If you chose this outcome because of a perceived problem, please explain.</w:t>
            </w:r>
          </w:p>
          <w:p w:rsidR="00623E0B" w:rsidRPr="0022114F" w:rsidRDefault="00623E0B" w:rsidP="00623E0B">
            <w:pPr>
              <w:pStyle w:val="Body1"/>
              <w:rPr>
                <w:rFonts w:hAnsi="Arial Unicode MS"/>
              </w:rPr>
            </w:pPr>
          </w:p>
          <w:p w:rsidR="00623E0B" w:rsidRDefault="003E2B0E" w:rsidP="00623E0B">
            <w:pPr>
              <w:pStyle w:val="Body1"/>
            </w:pPr>
            <w:r>
              <w:t xml:space="preserve">In the past few academic years, the department identified </w:t>
            </w:r>
            <w:r w:rsidR="00A9423E">
              <w:t xml:space="preserve">a </w:t>
            </w:r>
            <w:r>
              <w:t>general education course in its assessment plan for both general education and departmental review.  In the past, the department focused on faith in its general education assessment and information literacy in its departmental assessment.  Having felt that the general education course had proved to supply the department with sufficient feedback, the department chose to focus its attention in another direction beginning in 2012-2013.  During the 2012-2013 academic year, the department selected as its assessment task to review a course specifically within the theology major and also linked to the Lutheran Teacher Diploma (LTD).  The course identified for this assessment was Theology 361.  Because of the important information gleaned from this assessment review</w:t>
            </w:r>
            <w:r w:rsidR="005D4E03">
              <w:t>,</w:t>
            </w:r>
            <w:r>
              <w:t xml:space="preserve"> the department chose to continue its assessment review within the theology major and linked to the Lutheran Teacher Diploma (LTD) for 2013-2014 academic </w:t>
            </w:r>
            <w:proofErr w:type="gramStart"/>
            <w:r>
              <w:t>year</w:t>
            </w:r>
            <w:proofErr w:type="gramEnd"/>
            <w:r>
              <w:t>.</w:t>
            </w:r>
          </w:p>
          <w:p w:rsidR="003E2B0E" w:rsidRDefault="003E2B0E" w:rsidP="00623E0B">
            <w:pPr>
              <w:pStyle w:val="Body1"/>
            </w:pPr>
          </w:p>
          <w:p w:rsidR="003E2B0E" w:rsidRPr="0022114F" w:rsidRDefault="003E2B0E" w:rsidP="00623E0B">
            <w:pPr>
              <w:pStyle w:val="Body1"/>
              <w:rPr>
                <w:rFonts w:hAnsi="Arial Unicode MS"/>
              </w:rPr>
            </w:pPr>
            <w:r w:rsidRPr="003E2B0E">
              <w:rPr>
                <w:rFonts w:hAnsi="Arial Unicode MS"/>
              </w:rPr>
              <w:t xml:space="preserve">Having utilized this assignment for two academic years and </w:t>
            </w:r>
            <w:r w:rsidR="005D4E03">
              <w:rPr>
                <w:rFonts w:hAnsi="Arial Unicode MS"/>
              </w:rPr>
              <w:t>having been</w:t>
            </w:r>
            <w:r w:rsidRPr="003E2B0E">
              <w:rPr>
                <w:rFonts w:hAnsi="Arial Unicode MS"/>
              </w:rPr>
              <w:t xml:space="preserve"> satisfied with the assessment process, the department believes it is time to move on to another departmental learning outcome.  For the 2014-15 academic year, the department </w:t>
            </w:r>
            <w:r>
              <w:rPr>
                <w:rFonts w:hAnsi="Arial Unicode MS"/>
              </w:rPr>
              <w:t xml:space="preserve">will assess the student outcome:  Students should be able to articulate and use the theological construct of vocation to define their callings in Christian living.  </w:t>
            </w:r>
            <w:r w:rsidRPr="003E2B0E">
              <w:rPr>
                <w:rFonts w:hAnsi="Arial Unicode MS"/>
              </w:rPr>
              <w:t xml:space="preserve">The department believes that the course that best captures the </w:t>
            </w:r>
            <w:r w:rsidR="005D4E03">
              <w:rPr>
                <w:rFonts w:hAnsi="Arial Unicode MS"/>
              </w:rPr>
              <w:t xml:space="preserve">student outcome </w:t>
            </w:r>
            <w:r w:rsidRPr="003E2B0E">
              <w:rPr>
                <w:rFonts w:hAnsi="Arial Unicode MS"/>
              </w:rPr>
              <w:t>is Theo 210-Faith and Life.</w:t>
            </w:r>
          </w:p>
          <w:p w:rsidR="00623E0B" w:rsidRPr="0022114F" w:rsidRDefault="00623E0B" w:rsidP="00623E0B">
            <w:pPr>
              <w:pStyle w:val="Body1"/>
              <w:rPr>
                <w:rFonts w:hAnsi="Arial Unicode MS"/>
              </w:rPr>
            </w:pPr>
          </w:p>
          <w:p w:rsidR="00623E0B" w:rsidRPr="0022114F" w:rsidRDefault="00623E0B" w:rsidP="00623E0B">
            <w:pPr>
              <w:pStyle w:val="Body1"/>
              <w:rPr>
                <w:rFonts w:hAnsi="Arial Unicode MS"/>
              </w:rPr>
            </w:pPr>
          </w:p>
          <w:p w:rsidR="00623E0B" w:rsidRPr="0022114F" w:rsidRDefault="00623E0B">
            <w:pPr>
              <w:pStyle w:val="Body1"/>
              <w:rPr>
                <w:rFonts w:hAnsi="Arial Unicode MS"/>
                <w:b/>
              </w:rPr>
            </w:pPr>
          </w:p>
        </w:tc>
      </w:tr>
      <w:tr w:rsidR="00623E0B" w:rsidRPr="0022114F" w:rsidTr="0022114F">
        <w:tc>
          <w:tcPr>
            <w:tcW w:w="11448" w:type="dxa"/>
            <w:shd w:val="clear" w:color="auto" w:fill="auto"/>
          </w:tcPr>
          <w:p w:rsidR="00623E0B" w:rsidRPr="0022114F" w:rsidRDefault="00623E0B" w:rsidP="00623E0B">
            <w:pPr>
              <w:pStyle w:val="Body1"/>
              <w:rPr>
                <w:rFonts w:hAnsi="Arial Unicode MS"/>
              </w:rPr>
            </w:pPr>
            <w:r w:rsidRPr="0022114F">
              <w:rPr>
                <w:rFonts w:hAnsi="Arial Unicode MS"/>
                <w:b/>
              </w:rPr>
              <w:t>Question</w:t>
            </w:r>
            <w:r w:rsidR="009E1653">
              <w:rPr>
                <w:rFonts w:hAnsi="Arial Unicode MS"/>
                <w:b/>
              </w:rPr>
              <w:t>s</w:t>
            </w:r>
            <w:r w:rsidR="009E1653">
              <w:rPr>
                <w:rFonts w:hAnsi="Arial Unicode MS"/>
              </w:rPr>
              <w:t>:</w:t>
            </w:r>
          </w:p>
          <w:p w:rsidR="00623E0B" w:rsidRPr="0022114F" w:rsidRDefault="00623E0B" w:rsidP="00623E0B">
            <w:pPr>
              <w:pStyle w:val="Body1"/>
              <w:rPr>
                <w:rFonts w:hAnsi="Arial Unicode MS"/>
              </w:rPr>
            </w:pPr>
          </w:p>
          <w:p w:rsidR="00623E0B" w:rsidRDefault="00E67F1D" w:rsidP="005D4E03">
            <w:pPr>
              <w:pStyle w:val="Body1"/>
              <w:numPr>
                <w:ilvl w:val="0"/>
                <w:numId w:val="8"/>
              </w:numPr>
              <w:rPr>
                <w:rFonts w:hAnsi="Arial Unicode MS"/>
              </w:rPr>
            </w:pPr>
            <w:r>
              <w:rPr>
                <w:rFonts w:hAnsi="Arial Unicode MS"/>
              </w:rPr>
              <w:t>To what degree does a student articulate the theological construct of vocation within a Biblical framework?</w:t>
            </w:r>
          </w:p>
          <w:p w:rsidR="005D4E03" w:rsidRDefault="00E67F1D" w:rsidP="005D4E03">
            <w:pPr>
              <w:pStyle w:val="Body1"/>
              <w:numPr>
                <w:ilvl w:val="0"/>
                <w:numId w:val="8"/>
              </w:numPr>
              <w:rPr>
                <w:rFonts w:hAnsi="Arial Unicode MS"/>
              </w:rPr>
            </w:pPr>
            <w:r>
              <w:rPr>
                <w:rFonts w:hAnsi="Arial Unicode MS"/>
              </w:rPr>
              <w:t>Does the studen</w:t>
            </w:r>
            <w:r w:rsidR="007019A6">
              <w:rPr>
                <w:rFonts w:hAnsi="Arial Unicode MS"/>
              </w:rPr>
              <w:t>t demonstrate an understanding that vocation involves multiple contexts, duties, responsibilities, and challenges?</w:t>
            </w:r>
          </w:p>
          <w:p w:rsidR="005D4E03" w:rsidRPr="0022114F" w:rsidRDefault="00AF3DE3" w:rsidP="005D4E03">
            <w:pPr>
              <w:pStyle w:val="Body1"/>
              <w:numPr>
                <w:ilvl w:val="0"/>
                <w:numId w:val="8"/>
              </w:numPr>
              <w:rPr>
                <w:rFonts w:hAnsi="Arial Unicode MS"/>
              </w:rPr>
            </w:pPr>
            <w:r>
              <w:rPr>
                <w:rFonts w:hAnsi="Arial Unicode MS"/>
              </w:rPr>
              <w:t>Does the student demonstrate a balanced, realistic, and healthy balance in carrying out vocation in all of its relationships?</w:t>
            </w:r>
          </w:p>
          <w:p w:rsidR="00623E0B" w:rsidRPr="0022114F" w:rsidRDefault="00623E0B" w:rsidP="00623E0B">
            <w:pPr>
              <w:pStyle w:val="Body1"/>
              <w:rPr>
                <w:rFonts w:hAnsi="Arial Unicode MS"/>
              </w:rPr>
            </w:pPr>
          </w:p>
          <w:p w:rsidR="00623E0B" w:rsidRPr="0022114F" w:rsidRDefault="00623E0B" w:rsidP="00623E0B">
            <w:pPr>
              <w:pStyle w:val="Body1"/>
              <w:rPr>
                <w:rFonts w:hAnsi="Arial Unicode MS"/>
              </w:rPr>
            </w:pPr>
          </w:p>
          <w:p w:rsidR="00623E0B" w:rsidRPr="0022114F" w:rsidRDefault="00623E0B" w:rsidP="00623E0B">
            <w:pPr>
              <w:pStyle w:val="Body1"/>
              <w:rPr>
                <w:rFonts w:hAnsi="Arial Unicode MS"/>
              </w:rPr>
            </w:pPr>
          </w:p>
          <w:p w:rsidR="00623E0B" w:rsidRPr="0022114F" w:rsidRDefault="00623E0B">
            <w:pPr>
              <w:pStyle w:val="Body1"/>
              <w:rPr>
                <w:rFonts w:hAnsi="Arial Unicode MS"/>
                <w:b/>
              </w:rPr>
            </w:pPr>
          </w:p>
        </w:tc>
      </w:tr>
      <w:tr w:rsidR="00623E0B" w:rsidRPr="0022114F" w:rsidTr="0022114F">
        <w:tc>
          <w:tcPr>
            <w:tcW w:w="11448" w:type="dxa"/>
            <w:shd w:val="clear" w:color="auto" w:fill="auto"/>
          </w:tcPr>
          <w:p w:rsidR="00B96020" w:rsidRDefault="00623E0B" w:rsidP="00623E0B">
            <w:pPr>
              <w:pStyle w:val="Body1"/>
              <w:rPr>
                <w:rFonts w:hAnsi="Arial Unicode MS"/>
              </w:rPr>
            </w:pPr>
            <w:r w:rsidRPr="0022114F">
              <w:rPr>
                <w:rFonts w:hAnsi="Arial Unicode MS"/>
                <w:b/>
              </w:rPr>
              <w:t>Methodology</w:t>
            </w:r>
            <w:r w:rsidR="00B96020">
              <w:rPr>
                <w:rFonts w:hAnsi="Arial Unicode MS"/>
              </w:rPr>
              <w:t xml:space="preserve">: </w:t>
            </w:r>
          </w:p>
          <w:p w:rsidR="00B96020" w:rsidRDefault="001B77F4" w:rsidP="00B96020">
            <w:pPr>
              <w:pStyle w:val="Body1"/>
              <w:numPr>
                <w:ilvl w:val="0"/>
                <w:numId w:val="7"/>
              </w:numPr>
              <w:rPr>
                <w:rFonts w:hAnsi="Arial Unicode MS"/>
              </w:rPr>
            </w:pPr>
            <w:r>
              <w:rPr>
                <w:rFonts w:hAnsi="Arial Unicode MS"/>
              </w:rPr>
              <w:t>Vocation Assessment Prompt</w:t>
            </w:r>
          </w:p>
          <w:p w:rsidR="00B96020" w:rsidRDefault="00B96020" w:rsidP="00B96020">
            <w:pPr>
              <w:pStyle w:val="Body1"/>
              <w:numPr>
                <w:ilvl w:val="1"/>
                <w:numId w:val="7"/>
              </w:numPr>
              <w:rPr>
                <w:rFonts w:hAnsi="Arial Unicode MS"/>
              </w:rPr>
            </w:pPr>
            <w:r>
              <w:rPr>
                <w:rFonts w:hAnsi="Arial Unicode MS"/>
              </w:rPr>
              <w:t>How does this data address the assessment question?</w:t>
            </w:r>
            <w:r w:rsidR="001B77F4">
              <w:rPr>
                <w:rFonts w:hAnsi="Arial Unicode MS"/>
              </w:rPr>
              <w:t xml:space="preserve">  In the prompt, the student will write </w:t>
            </w:r>
            <w:r w:rsidR="001B77F4">
              <w:rPr>
                <w:rFonts w:hAnsi="Arial Unicode MS"/>
              </w:rPr>
              <w:lastRenderedPageBreak/>
              <w:t>a 500 to 700 word response to the given situation.  See the attachment for the relationship between the data and the assessment questions.  One will see that the three statements given in the prompt correspond to the questions in the Program Assessment section.</w:t>
            </w:r>
          </w:p>
          <w:p w:rsidR="00B96020" w:rsidRDefault="00B96020" w:rsidP="00B96020">
            <w:pPr>
              <w:pStyle w:val="Body1"/>
              <w:numPr>
                <w:ilvl w:val="1"/>
                <w:numId w:val="7"/>
              </w:numPr>
              <w:rPr>
                <w:rFonts w:hAnsi="Arial Unicode MS"/>
              </w:rPr>
            </w:pPr>
            <w:r>
              <w:rPr>
                <w:rFonts w:hAnsi="Arial Unicode MS"/>
              </w:rPr>
              <w:t>Include/attach a description/example of assessment tool to be used.</w:t>
            </w:r>
            <w:r w:rsidR="001B77F4">
              <w:rPr>
                <w:rFonts w:hAnsi="Arial Unicode MS"/>
              </w:rPr>
              <w:t xml:space="preserve">  See attachment re: Vocation Assessment Prompt</w:t>
            </w:r>
          </w:p>
          <w:p w:rsidR="00A5000C" w:rsidRPr="00A5000C" w:rsidRDefault="00A5000C" w:rsidP="004F1579">
            <w:pPr>
              <w:pStyle w:val="Body1"/>
              <w:numPr>
                <w:ilvl w:val="0"/>
                <w:numId w:val="7"/>
              </w:numPr>
              <w:rPr>
                <w:rFonts w:hAnsi="Arial Unicode MS"/>
                <w:b/>
              </w:rPr>
            </w:pPr>
            <w:r>
              <w:rPr>
                <w:rFonts w:hAnsi="Arial Unicode MS"/>
              </w:rPr>
              <w:t xml:space="preserve">Theo 210, multiple sections, </w:t>
            </w:r>
            <w:r w:rsidR="001B77F4">
              <w:rPr>
                <w:rFonts w:hAnsi="Arial Unicode MS"/>
              </w:rPr>
              <w:t xml:space="preserve">multiple instructors, comprising of </w:t>
            </w:r>
            <w:r>
              <w:rPr>
                <w:rFonts w:hAnsi="Arial Unicode MS"/>
              </w:rPr>
              <w:t>students across various grade levels (sophomores, juniors, and seniors)</w:t>
            </w:r>
          </w:p>
          <w:p w:rsidR="00623E0B" w:rsidRPr="0022114F" w:rsidRDefault="00B96020" w:rsidP="00A5000C">
            <w:pPr>
              <w:pStyle w:val="Body1"/>
              <w:numPr>
                <w:ilvl w:val="1"/>
                <w:numId w:val="7"/>
              </w:numPr>
              <w:rPr>
                <w:rFonts w:hAnsi="Arial Unicode MS"/>
                <w:b/>
              </w:rPr>
            </w:pPr>
            <w:r w:rsidRPr="00B96020">
              <w:rPr>
                <w:rFonts w:hAnsi="Arial Unicode MS"/>
              </w:rPr>
              <w:t xml:space="preserve">How </w:t>
            </w:r>
            <w:r w:rsidR="001B77F4">
              <w:rPr>
                <w:rFonts w:hAnsi="Arial Unicode MS"/>
              </w:rPr>
              <w:t>will data be collected?  Toward the end of the semesters (Fall 2014 and Spring 2015), students will be given the prompt and write an essay related to the prompt.</w:t>
            </w:r>
          </w:p>
          <w:p w:rsidR="00623E0B" w:rsidRPr="0022114F" w:rsidRDefault="00623E0B">
            <w:pPr>
              <w:pStyle w:val="Body1"/>
              <w:rPr>
                <w:rFonts w:hAnsi="Arial Unicode MS"/>
                <w:b/>
              </w:rPr>
            </w:pPr>
          </w:p>
        </w:tc>
      </w:tr>
      <w:tr w:rsidR="00B96020" w:rsidRPr="0022114F" w:rsidTr="00B96020">
        <w:tc>
          <w:tcPr>
            <w:tcW w:w="11448" w:type="dxa"/>
            <w:tcBorders>
              <w:bottom w:val="single" w:sz="4" w:space="0" w:color="auto"/>
            </w:tcBorders>
            <w:shd w:val="clear" w:color="auto" w:fill="auto"/>
          </w:tcPr>
          <w:p w:rsidR="00B96020" w:rsidRDefault="00B96020" w:rsidP="00623E0B">
            <w:pPr>
              <w:pStyle w:val="Body1"/>
              <w:rPr>
                <w:rFonts w:hAnsi="Arial Unicode MS"/>
              </w:rPr>
            </w:pPr>
            <w:r>
              <w:rPr>
                <w:rFonts w:hAnsi="Arial Unicode MS"/>
                <w:b/>
              </w:rPr>
              <w:lastRenderedPageBreak/>
              <w:t xml:space="preserve">Analysis of Artifacts: </w:t>
            </w:r>
            <w:r w:rsidR="00A34F4A" w:rsidRPr="00A34F4A">
              <w:rPr>
                <w:rFonts w:hAnsi="Arial Unicode MS"/>
              </w:rPr>
              <w:t>PERFORMANCE CRITERIA</w:t>
            </w:r>
            <w:r w:rsidR="00A34F4A">
              <w:rPr>
                <w:rFonts w:hAnsi="Arial Unicode MS"/>
                <w:b/>
              </w:rPr>
              <w:t xml:space="preserve">* - </w:t>
            </w:r>
            <w:r w:rsidRPr="00B96020">
              <w:rPr>
                <w:rFonts w:hAnsi="Arial Unicode MS"/>
              </w:rPr>
              <w:t>Discuss</w:t>
            </w:r>
            <w:r>
              <w:rPr>
                <w:rFonts w:hAnsi="Arial Unicode MS"/>
              </w:rPr>
              <w:t xml:space="preserve"> how the artifacts will be analyzed (attach rubrics/scoring tools if used</w:t>
            </w:r>
            <w:r w:rsidR="00A34F4A">
              <w:rPr>
                <w:rFonts w:hAnsi="Arial Unicode MS"/>
              </w:rPr>
              <w:t>. How will we know if it is good?</w:t>
            </w:r>
            <w:r>
              <w:rPr>
                <w:rFonts w:hAnsi="Arial Unicode MS"/>
              </w:rPr>
              <w:t>).</w:t>
            </w:r>
          </w:p>
          <w:p w:rsidR="001B77F4" w:rsidRDefault="001B77F4" w:rsidP="00623E0B">
            <w:pPr>
              <w:pStyle w:val="Body1"/>
              <w:rPr>
                <w:rFonts w:hAnsi="Arial Unicode MS"/>
                <w:b/>
              </w:rPr>
            </w:pPr>
          </w:p>
          <w:p w:rsidR="001B77F4" w:rsidRPr="001B77F4" w:rsidRDefault="001B77F4" w:rsidP="00623E0B">
            <w:pPr>
              <w:pStyle w:val="Body1"/>
              <w:rPr>
                <w:rFonts w:hAnsi="Arial Unicode MS"/>
              </w:rPr>
            </w:pPr>
            <w:r>
              <w:rPr>
                <w:rFonts w:hAnsi="Arial Unicode MS"/>
              </w:rPr>
              <w:t xml:space="preserve">Following the collection of the prompt, the department will randomly select 30-40% from across all sections of Theo 210, and score them.  Attached is the scoring rubric.  The Fall 2014 and Spring 2015 analysis will serve as a benchmark for future academic year assessments.  Following the 2014-15 academic year, the department will review the writing prompt and the scoring rubric </w:t>
            </w:r>
            <w:r w:rsidR="00250388">
              <w:rPr>
                <w:rFonts w:hAnsi="Arial Unicode MS"/>
              </w:rPr>
              <w:t>to see if they are providing meaningful data related to the student outcome.</w:t>
            </w:r>
          </w:p>
          <w:p w:rsidR="00B96020" w:rsidRPr="0022114F" w:rsidRDefault="00B96020" w:rsidP="00623E0B">
            <w:pPr>
              <w:pStyle w:val="Body1"/>
              <w:rPr>
                <w:rFonts w:hAnsi="Arial Unicode MS"/>
                <w:b/>
              </w:rPr>
            </w:pPr>
          </w:p>
        </w:tc>
      </w:tr>
      <w:tr w:rsidR="00B96020" w:rsidRPr="0022114F" w:rsidTr="00B96020">
        <w:tc>
          <w:tcPr>
            <w:tcW w:w="11448" w:type="dxa"/>
            <w:shd w:val="clear" w:color="auto" w:fill="808080"/>
          </w:tcPr>
          <w:p w:rsidR="00B96020" w:rsidRPr="0022114F" w:rsidRDefault="00B96020">
            <w:pPr>
              <w:pStyle w:val="Body1"/>
              <w:rPr>
                <w:rFonts w:hAnsi="Arial Unicode MS"/>
                <w:b/>
              </w:rPr>
            </w:pPr>
          </w:p>
        </w:tc>
      </w:tr>
      <w:tr w:rsidR="00623E0B" w:rsidRPr="0022114F" w:rsidTr="0022114F">
        <w:tc>
          <w:tcPr>
            <w:tcW w:w="11448" w:type="dxa"/>
            <w:shd w:val="clear" w:color="auto" w:fill="auto"/>
          </w:tcPr>
          <w:p w:rsidR="00623E0B" w:rsidRPr="0022114F" w:rsidRDefault="00623E0B">
            <w:pPr>
              <w:pStyle w:val="Body1"/>
              <w:rPr>
                <w:rFonts w:hAnsi="Arial Unicode MS"/>
                <w:b/>
              </w:rPr>
            </w:pPr>
            <w:r w:rsidRPr="0022114F">
              <w:rPr>
                <w:rFonts w:hAnsi="Arial Unicode MS"/>
                <w:b/>
              </w:rPr>
              <w:t>Submitted by:</w:t>
            </w:r>
            <w:r w:rsidR="005D4E03">
              <w:rPr>
                <w:rFonts w:hAnsi="Arial Unicode MS"/>
                <w:b/>
              </w:rPr>
              <w:t xml:space="preserve">  Paul Holtorf</w:t>
            </w:r>
            <w:r w:rsidR="00B96020">
              <w:rPr>
                <w:rFonts w:hAnsi="Arial Unicode MS"/>
                <w:b/>
              </w:rPr>
              <w:t xml:space="preserve">                                                                   Date:</w:t>
            </w:r>
            <w:r w:rsidR="005D4E03">
              <w:rPr>
                <w:rFonts w:hAnsi="Arial Unicode MS"/>
                <w:b/>
              </w:rPr>
              <w:t xml:space="preserve">  October 17, 2014</w:t>
            </w:r>
          </w:p>
          <w:p w:rsidR="00E1629D" w:rsidRPr="0022114F" w:rsidRDefault="00E1629D">
            <w:pPr>
              <w:pStyle w:val="Body1"/>
              <w:rPr>
                <w:rFonts w:hAnsi="Arial Unicode MS"/>
                <w:b/>
              </w:rPr>
            </w:pPr>
          </w:p>
        </w:tc>
      </w:tr>
      <w:tr w:rsidR="00623E0B" w:rsidRPr="0022114F" w:rsidTr="0022114F">
        <w:tc>
          <w:tcPr>
            <w:tcW w:w="11448" w:type="dxa"/>
            <w:shd w:val="clear" w:color="auto" w:fill="auto"/>
          </w:tcPr>
          <w:p w:rsidR="00623E0B" w:rsidRPr="0022114F" w:rsidRDefault="00623E0B">
            <w:pPr>
              <w:pStyle w:val="Body1"/>
              <w:rPr>
                <w:rFonts w:hAnsi="Arial Unicode MS"/>
                <w:b/>
              </w:rPr>
            </w:pPr>
            <w:r w:rsidRPr="0022114F">
              <w:rPr>
                <w:rFonts w:hAnsi="Arial Unicode MS"/>
                <w:b/>
              </w:rPr>
              <w:t>Reviewed by the Asse</w:t>
            </w:r>
            <w:r w:rsidR="00B96020">
              <w:rPr>
                <w:rFonts w:hAnsi="Arial Unicode MS"/>
                <w:b/>
              </w:rPr>
              <w:t>ssment Committee (D</w:t>
            </w:r>
            <w:r w:rsidRPr="0022114F">
              <w:rPr>
                <w:rFonts w:hAnsi="Arial Unicode MS"/>
                <w:b/>
              </w:rPr>
              <w:t>ate):</w:t>
            </w:r>
            <w:r w:rsidR="000C2795">
              <w:rPr>
                <w:rFonts w:hAnsi="Arial Unicode MS"/>
                <w:b/>
              </w:rPr>
              <w:t xml:space="preserve">  11/14</w:t>
            </w:r>
          </w:p>
          <w:p w:rsidR="00E1629D" w:rsidRPr="0022114F" w:rsidRDefault="00E1629D">
            <w:pPr>
              <w:pStyle w:val="Body1"/>
              <w:rPr>
                <w:rFonts w:hAnsi="Arial Unicode MS"/>
                <w:b/>
              </w:rPr>
            </w:pPr>
          </w:p>
        </w:tc>
      </w:tr>
      <w:tr w:rsidR="00623E0B" w:rsidRPr="0022114F" w:rsidTr="0022114F">
        <w:tc>
          <w:tcPr>
            <w:tcW w:w="11448" w:type="dxa"/>
            <w:shd w:val="clear" w:color="auto" w:fill="auto"/>
          </w:tcPr>
          <w:p w:rsidR="00623E0B" w:rsidRPr="0022114F" w:rsidRDefault="00623E0B" w:rsidP="00B96020">
            <w:pPr>
              <w:pStyle w:val="Body1"/>
              <w:rPr>
                <w:rFonts w:hAnsi="Arial Unicode MS"/>
                <w:b/>
              </w:rPr>
            </w:pPr>
            <w:r w:rsidRPr="0022114F">
              <w:rPr>
                <w:rFonts w:hAnsi="Arial Unicode MS"/>
                <w:b/>
              </w:rPr>
              <w:t xml:space="preserve">Approved:                          </w:t>
            </w:r>
            <w:r w:rsidR="00B96020">
              <w:rPr>
                <w:rFonts w:hAnsi="Arial Unicode MS"/>
                <w:b/>
              </w:rPr>
              <w:t xml:space="preserve">  </w:t>
            </w:r>
            <w:r w:rsidR="000C2795">
              <w:rPr>
                <w:rFonts w:hAnsi="Arial Unicode MS"/>
                <w:b/>
              </w:rPr>
              <w:t>YES</w:t>
            </w:r>
            <w:r w:rsidR="00B96020">
              <w:rPr>
                <w:rFonts w:hAnsi="Arial Unicode MS"/>
                <w:b/>
              </w:rPr>
              <w:t xml:space="preserve">                                    </w:t>
            </w:r>
            <w:r w:rsidRPr="0022114F">
              <w:rPr>
                <w:rFonts w:hAnsi="Arial Unicode MS"/>
                <w:b/>
              </w:rPr>
              <w:t xml:space="preserve">        Not Approved:</w:t>
            </w:r>
          </w:p>
        </w:tc>
      </w:tr>
      <w:tr w:rsidR="00623E0B" w:rsidRPr="0022114F" w:rsidTr="0022114F">
        <w:tc>
          <w:tcPr>
            <w:tcW w:w="11448" w:type="dxa"/>
            <w:shd w:val="clear" w:color="auto" w:fill="auto"/>
          </w:tcPr>
          <w:p w:rsidR="00623E0B" w:rsidRPr="0022114F" w:rsidRDefault="00E1629D">
            <w:pPr>
              <w:pStyle w:val="Body1"/>
              <w:rPr>
                <w:rFonts w:hAnsi="Arial Unicode MS"/>
                <w:b/>
              </w:rPr>
            </w:pPr>
            <w:r w:rsidRPr="0022114F">
              <w:rPr>
                <w:rFonts w:hAnsi="Arial Unicode MS"/>
                <w:b/>
              </w:rPr>
              <w:t>Department Chair notified/additional action:</w:t>
            </w:r>
            <w:r w:rsidR="000C2795">
              <w:rPr>
                <w:rFonts w:hAnsi="Arial Unicode MS"/>
                <w:b/>
              </w:rPr>
              <w:t xml:space="preserve">   na</w:t>
            </w:r>
            <w:bookmarkStart w:id="0" w:name="_GoBack"/>
            <w:bookmarkEnd w:id="0"/>
          </w:p>
          <w:p w:rsidR="00B96020" w:rsidRPr="0022114F" w:rsidRDefault="00B96020">
            <w:pPr>
              <w:pStyle w:val="Body1"/>
              <w:rPr>
                <w:rFonts w:hAnsi="Arial Unicode MS"/>
                <w:b/>
              </w:rPr>
            </w:pPr>
          </w:p>
        </w:tc>
      </w:tr>
    </w:tbl>
    <w:p w:rsidR="003A2037" w:rsidRPr="003A2037" w:rsidRDefault="003A2037" w:rsidP="003A2037">
      <w:pPr>
        <w:pStyle w:val="Body1"/>
        <w:rPr>
          <w:rFonts w:hAnsi="Arial Unicode MS"/>
        </w:rPr>
      </w:pPr>
    </w:p>
    <w:sectPr w:rsidR="003A2037" w:rsidRPr="003A2037" w:rsidSect="00A34F4A">
      <w:pgSz w:w="12240" w:h="15840"/>
      <w:pgMar w:top="540" w:right="630" w:bottom="45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0C7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160053"/>
    <w:multiLevelType w:val="hybridMultilevel"/>
    <w:tmpl w:val="508A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217AB"/>
    <w:rsid w:val="0009266C"/>
    <w:rsid w:val="000B75AC"/>
    <w:rsid w:val="000C0C56"/>
    <w:rsid w:val="000C2795"/>
    <w:rsid w:val="001B77F4"/>
    <w:rsid w:val="001E056D"/>
    <w:rsid w:val="0022114F"/>
    <w:rsid w:val="00235764"/>
    <w:rsid w:val="00250388"/>
    <w:rsid w:val="00253B44"/>
    <w:rsid w:val="00255B3B"/>
    <w:rsid w:val="002A323D"/>
    <w:rsid w:val="0034365F"/>
    <w:rsid w:val="00384D45"/>
    <w:rsid w:val="003A2037"/>
    <w:rsid w:val="003E2B0E"/>
    <w:rsid w:val="00405630"/>
    <w:rsid w:val="004F1579"/>
    <w:rsid w:val="00572083"/>
    <w:rsid w:val="005D4E03"/>
    <w:rsid w:val="00623E0B"/>
    <w:rsid w:val="00641F99"/>
    <w:rsid w:val="00652FD1"/>
    <w:rsid w:val="007019A6"/>
    <w:rsid w:val="007E3717"/>
    <w:rsid w:val="00830FF8"/>
    <w:rsid w:val="0092532D"/>
    <w:rsid w:val="00950D3B"/>
    <w:rsid w:val="00995DBE"/>
    <w:rsid w:val="009E1653"/>
    <w:rsid w:val="00A2036A"/>
    <w:rsid w:val="00A321CB"/>
    <w:rsid w:val="00A34F4A"/>
    <w:rsid w:val="00A5000C"/>
    <w:rsid w:val="00A9423E"/>
    <w:rsid w:val="00AF3DE3"/>
    <w:rsid w:val="00B3205C"/>
    <w:rsid w:val="00B96020"/>
    <w:rsid w:val="00BB0D96"/>
    <w:rsid w:val="00C8157F"/>
    <w:rsid w:val="00CF6C57"/>
    <w:rsid w:val="00D62A35"/>
    <w:rsid w:val="00D70106"/>
    <w:rsid w:val="00DD6F00"/>
    <w:rsid w:val="00DE361A"/>
    <w:rsid w:val="00E1629D"/>
    <w:rsid w:val="00E23B23"/>
    <w:rsid w:val="00E67F1D"/>
    <w:rsid w:val="00ED29E8"/>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Elwell</cp:lastModifiedBy>
  <cp:revision>2</cp:revision>
  <cp:lastPrinted>2014-10-16T15:09:00Z</cp:lastPrinted>
  <dcterms:created xsi:type="dcterms:W3CDTF">2014-11-14T18:54:00Z</dcterms:created>
  <dcterms:modified xsi:type="dcterms:W3CDTF">2014-11-14T18:54:00Z</dcterms:modified>
</cp:coreProperties>
</file>