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F8CB2" w14:textId="77777777" w:rsidR="00DA57E2" w:rsidRPr="00DA57E2" w:rsidRDefault="00DA57E2" w:rsidP="00DA57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A57E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#4. Executive Summary: Undergraduate Program Assessment:  Alternative Delivery</w:t>
      </w:r>
    </w:p>
    <w:p w14:paraId="3EB571CA" w14:textId="77777777" w:rsidR="00DA57E2" w:rsidRPr="00DA57E2" w:rsidRDefault="00DA57E2" w:rsidP="00DA57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0"/>
      </w:tblGrid>
      <w:tr w:rsidR="00DA57E2" w:rsidRPr="00DA57E2" w14:paraId="21CFD97C" w14:textId="77777777" w:rsidTr="00DA57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1DB2627" w14:textId="77777777" w:rsidR="00DA57E2" w:rsidRPr="00DA57E2" w:rsidRDefault="00A23C8E" w:rsidP="00DA5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Course: CTA 103</w:t>
            </w:r>
            <w:r w:rsidR="00DA57E2" w:rsidRPr="00DA57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 </w:t>
            </w:r>
            <w:r w:rsidR="00DA57E2" w:rsidRPr="00DA57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 </w:t>
            </w:r>
            <w:r w:rsidR="00DA57E2" w:rsidRPr="00DA57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 </w:t>
            </w:r>
            <w:r w:rsidR="00DA57E2" w:rsidRPr="00DA57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 </w:t>
            </w:r>
            <w:r w:rsidR="00DA57E2" w:rsidRPr="00DA57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    Alternative Format:  Dual Credit    Explain “Other” if selected: </w:t>
            </w:r>
            <w:r w:rsidR="00DA57E2" w:rsidRPr="00DA57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 </w:t>
            </w:r>
            <w:r w:rsidR="00DA57E2" w:rsidRPr="00DA57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 </w:t>
            </w:r>
            <w:r w:rsidR="00DA57E2" w:rsidRPr="00DA57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 </w:t>
            </w:r>
            <w:r w:rsidR="00DA57E2" w:rsidRPr="00DA57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 </w:t>
            </w:r>
            <w:r w:rsidR="00DA57E2" w:rsidRPr="00DA57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 </w:t>
            </w:r>
          </w:p>
          <w:p w14:paraId="5F5382DA" w14:textId="77777777" w:rsidR="00DA57E2" w:rsidRPr="00DA57E2" w:rsidRDefault="00DA57E2" w:rsidP="00DA5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57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Department:   ECTA     </w:t>
            </w:r>
            <w:r w:rsidRPr="00DA57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 </w:t>
            </w:r>
            <w:r w:rsidRPr="00DA57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 </w:t>
            </w:r>
            <w:r w:rsidRPr="00DA57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 </w:t>
            </w:r>
            <w:r w:rsidRPr="00DA57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 </w:t>
            </w:r>
            <w:r w:rsidRPr="00DA57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 </w:t>
            </w:r>
            <w:r w:rsidRPr="00DA57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             Date: </w:t>
            </w:r>
            <w:r w:rsidRPr="00DA57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 </w:t>
            </w:r>
            <w:r w:rsidR="00A23C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May 31</w:t>
            </w:r>
            <w:r w:rsidRPr="00DA57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, 2016</w:t>
            </w:r>
          </w:p>
        </w:tc>
      </w:tr>
      <w:tr w:rsidR="00DA57E2" w:rsidRPr="00DA57E2" w14:paraId="05CA3359" w14:textId="77777777" w:rsidTr="00DA57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DD7404A" w14:textId="77777777" w:rsidR="00DA57E2" w:rsidRPr="00DA57E2" w:rsidRDefault="00DA57E2" w:rsidP="00DA5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57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Members </w:t>
            </w: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(must include more than course instructor only)</w:t>
            </w:r>
            <w:r w:rsidRPr="00DA57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involved with analysis of artifacts: Dr.</w:t>
            </w:r>
            <w:r w:rsidR="00A23C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Laurie </w:t>
            </w:r>
            <w:proofErr w:type="spellStart"/>
            <w:r w:rsidR="00A23C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Zum</w:t>
            </w:r>
            <w:proofErr w:type="spellEnd"/>
            <w:r w:rsidR="00A23C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23C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Hofe</w:t>
            </w:r>
            <w:proofErr w:type="spellEnd"/>
            <w:r w:rsidR="00A23C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, Dr. Pete </w:t>
            </w:r>
            <w:proofErr w:type="spellStart"/>
            <w:r w:rsidR="00A23C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Koprince</w:t>
            </w:r>
            <w:proofErr w:type="spellEnd"/>
          </w:p>
        </w:tc>
      </w:tr>
      <w:tr w:rsidR="00DA57E2" w:rsidRPr="00DA57E2" w14:paraId="3234DD4D" w14:textId="77777777" w:rsidTr="00DA57E2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920965A" w14:textId="77777777" w:rsidR="00DA57E2" w:rsidRPr="00DA57E2" w:rsidRDefault="00DA57E2" w:rsidP="00DA5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57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See #3 Assessment Plan: Alternative Delivery: Student Outcomes for: </w:t>
            </w:r>
            <w:r w:rsidRPr="00DA57E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a) Course requirement evaluation; b) Student Outcome; c) Question(s); e) Methodology </w:t>
            </w:r>
          </w:p>
        </w:tc>
      </w:tr>
      <w:tr w:rsidR="00DA57E2" w:rsidRPr="00DA57E2" w14:paraId="59BFBAF9" w14:textId="77777777" w:rsidTr="00DA57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1AAE50" w14:textId="77777777" w:rsidR="00DA57E2" w:rsidRPr="00DA57E2" w:rsidRDefault="00DA57E2" w:rsidP="00DA5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57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Analysis of artifacts: </w:t>
            </w:r>
          </w:p>
          <w:p w14:paraId="679DF6A5" w14:textId="77777777" w:rsidR="00DA57E2" w:rsidRPr="00DA57E2" w:rsidRDefault="00DA57E2" w:rsidP="00DA5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57E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1). </w:t>
            </w: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Student Outcome</w:t>
            </w:r>
            <w:r w:rsidRPr="00DA57E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: </w:t>
            </w:r>
            <w:r w:rsidRPr="00DA57E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>PERFORMANCE CRITERIA</w:t>
            </w:r>
            <w:r w:rsidRPr="00DA57E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* - How was data analyzed? (</w:t>
            </w:r>
            <w:proofErr w:type="gramStart"/>
            <w:r w:rsidRPr="00DA57E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attach</w:t>
            </w:r>
            <w:proofErr w:type="gramEnd"/>
            <w:r w:rsidRPr="00DA57E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rubrics/scoring tools if used).</w:t>
            </w: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 </w:t>
            </w: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 </w:t>
            </w: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 </w:t>
            </w: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 </w:t>
            </w: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 </w:t>
            </w:r>
          </w:p>
          <w:p w14:paraId="320C1200" w14:textId="77777777" w:rsidR="00DA57E2" w:rsidRPr="00DA57E2" w:rsidRDefault="00DA57E2" w:rsidP="00DA5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We used the attached rubric and analyzed our data </w:t>
            </w:r>
            <w:r w:rsidR="00A23C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for the question</w:t>
            </w: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“</w:t>
            </w:r>
            <w:r w:rsidR="00A23C8E" w:rsidRPr="00A23C8E">
              <w:rPr>
                <w:rFonts w:ascii="Arial" w:hAnsi="Arial" w:cs="Arial"/>
                <w:sz w:val="24"/>
                <w:szCs w:val="24"/>
              </w:rPr>
              <w:t>Can students find appropriate sources? Can they present this research in a public format (speech)?</w:t>
            </w:r>
          </w:p>
          <w:p w14:paraId="141B5FB9" w14:textId="77777777" w:rsidR="00DA57E2" w:rsidRPr="00DA57E2" w:rsidRDefault="00DA57E2" w:rsidP="00DA57E2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933E7E3" w14:textId="77777777" w:rsidR="00DA57E2" w:rsidRPr="00DA57E2" w:rsidRDefault="00DA57E2" w:rsidP="00DA5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57E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2). </w:t>
            </w:r>
            <w:r w:rsidRPr="00DA57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COMPARABILITY</w:t>
            </w: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– </w:t>
            </w:r>
            <w:r w:rsidRPr="00DA57E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How did you determine if the outcomes of the traditional and alternative deliver modes were comparable?</w:t>
            </w: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note</w:t>
            </w:r>
            <w:proofErr w:type="gramEnd"/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“</w:t>
            </w:r>
            <w:proofErr w:type="spellStart"/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</w:t>
            </w:r>
            <w:proofErr w:type="spellEnd"/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” if delivery modes were not compared).</w:t>
            </w:r>
            <w:r w:rsidRPr="00DA57E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 </w:t>
            </w: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 </w:t>
            </w: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 </w:t>
            </w: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 </w:t>
            </w: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 </w:t>
            </w: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5753EBB2" w14:textId="77777777" w:rsidR="00DA57E2" w:rsidRPr="00DA57E2" w:rsidRDefault="00DA57E2" w:rsidP="00DA5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985EBCC" w14:textId="77777777" w:rsidR="00DA57E2" w:rsidRPr="00DA57E2" w:rsidRDefault="00DA57E2" w:rsidP="00DA5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Students in dual credit classes and on-campus classes had the same assignment (</w:t>
            </w:r>
            <w:r w:rsidR="00A23C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persuasive speech</w:t>
            </w: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) and were assessed using the same rubric (attached). Instructors were informed about the use of the rubric. </w:t>
            </w:r>
          </w:p>
          <w:p w14:paraId="31B3CCAC" w14:textId="77777777" w:rsidR="00DA57E2" w:rsidRPr="00DA57E2" w:rsidRDefault="00DA57E2" w:rsidP="00DA5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57E2" w:rsidRPr="00DA57E2" w14:paraId="573EBEF4" w14:textId="77777777" w:rsidTr="00DA57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74D027" w14:textId="77777777" w:rsidR="00DA57E2" w:rsidRPr="00DA57E2" w:rsidRDefault="00DA57E2" w:rsidP="00DA5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57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Summary of </w:t>
            </w:r>
            <w:r w:rsidRPr="00DA57E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RESULTS</w:t>
            </w:r>
            <w:r w:rsidRPr="00DA57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*: </w:t>
            </w:r>
          </w:p>
          <w:p w14:paraId="3B623F03" w14:textId="77777777" w:rsidR="00DA57E2" w:rsidRPr="00DA57E2" w:rsidRDefault="00DA57E2" w:rsidP="00DA5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57E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1). Restate the assessment question(s) (from the Assessment plan):</w:t>
            </w: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 </w:t>
            </w: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 </w:t>
            </w: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 </w:t>
            </w: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 </w:t>
            </w: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 </w:t>
            </w: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</w:p>
          <w:p w14:paraId="43181D92" w14:textId="77777777" w:rsidR="00DA57E2" w:rsidRDefault="00A23C8E" w:rsidP="00DA57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3C8E">
              <w:rPr>
                <w:rFonts w:ascii="Arial" w:hAnsi="Arial" w:cs="Arial"/>
                <w:sz w:val="24"/>
                <w:szCs w:val="24"/>
              </w:rPr>
              <w:t>Can students find appropriate sources? Can they present this research in a public format (speech)?</w:t>
            </w:r>
          </w:p>
          <w:p w14:paraId="0F334ED2" w14:textId="77777777" w:rsidR="00A23C8E" w:rsidRPr="00DA57E2" w:rsidRDefault="00A23C8E" w:rsidP="00DA5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E638D87" w14:textId="77777777" w:rsidR="00DA57E2" w:rsidRPr="00DA57E2" w:rsidRDefault="00DA57E2" w:rsidP="00DA5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57E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2). Summarize the assessment results. A narrative summary is required. Charts, tables or graphs are encouraged but optional.</w:t>
            </w: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 </w:t>
            </w: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 </w:t>
            </w: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 </w:t>
            </w: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 </w:t>
            </w: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 </w:t>
            </w:r>
          </w:p>
          <w:p w14:paraId="0C395993" w14:textId="77777777" w:rsidR="00DA57E2" w:rsidRPr="00DA57E2" w:rsidRDefault="00DA57E2" w:rsidP="00DA5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F2E149A" w14:textId="77777777" w:rsidR="00DA57E2" w:rsidRPr="00DA57E2" w:rsidRDefault="00DA57E2" w:rsidP="00DA5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Dual credit students had an overall score of </w:t>
            </w:r>
            <w:r w:rsidR="00711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18/20</w:t>
            </w: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on this question.</w:t>
            </w:r>
          </w:p>
          <w:p w14:paraId="75D91442" w14:textId="77777777" w:rsidR="00DA57E2" w:rsidRPr="00DA57E2" w:rsidRDefault="00DA57E2" w:rsidP="00DA5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Concordia students had an overall score </w:t>
            </w:r>
            <w:r w:rsidR="00711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17/20</w:t>
            </w: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on this question.</w:t>
            </w:r>
          </w:p>
          <w:p w14:paraId="23EB30A6" w14:textId="77777777" w:rsidR="00DA57E2" w:rsidRPr="00DA57E2" w:rsidRDefault="00DA57E2" w:rsidP="00DA5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0B60FC6" w14:textId="77777777" w:rsidR="00DA57E2" w:rsidRPr="00DA57E2" w:rsidRDefault="00DA57E2" w:rsidP="00DA5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387CCA3" w14:textId="77777777" w:rsidR="00DA57E2" w:rsidRPr="00DA57E2" w:rsidRDefault="00DA57E2" w:rsidP="00DA5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57E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3). </w:t>
            </w:r>
            <w:r w:rsidRPr="00DA57E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>INTERPRETATION</w:t>
            </w:r>
            <w:r w:rsidRPr="00DA57E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* - Discuss how the results answer the assessment question(s). </w:t>
            </w: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 </w:t>
            </w: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 </w:t>
            </w: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 </w:t>
            </w: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 </w:t>
            </w: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 </w:t>
            </w: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</w:p>
          <w:p w14:paraId="7BC25B68" w14:textId="77777777" w:rsidR="0071189D" w:rsidRDefault="0071189D" w:rsidP="00DA5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Students answered the question 85-90% effectively, so we can affirm that they can find appropriate sources and present them in a speech. </w:t>
            </w:r>
          </w:p>
          <w:p w14:paraId="6A39AEF2" w14:textId="77777777" w:rsidR="00DA57E2" w:rsidRPr="00DA57E2" w:rsidRDefault="00DA57E2" w:rsidP="00DA5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We don’t find the difference between scores of dual credit students and Concordia students to be significant. We are satisfied with the level of achievement for both </w:t>
            </w: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student sample groups.</w:t>
            </w:r>
          </w:p>
          <w:p w14:paraId="41F97805" w14:textId="77777777" w:rsidR="00DA57E2" w:rsidRPr="00DA57E2" w:rsidRDefault="00DA57E2" w:rsidP="00DA5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A7E2632" w14:textId="77777777" w:rsidR="00DA57E2" w:rsidRPr="00DA57E2" w:rsidRDefault="00DA57E2" w:rsidP="00DA5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57E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4). Observations made that were not directly related to the question(s).</w:t>
            </w: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r w:rsidRPr="00DA57E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i.e. interrater reliability of the scoring tool was low</w:t>
            </w: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) </w:t>
            </w: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 </w:t>
            </w: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 </w:t>
            </w: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 </w:t>
            </w: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 </w:t>
            </w: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 </w:t>
            </w:r>
          </w:p>
          <w:p w14:paraId="748BFF7D" w14:textId="77777777" w:rsidR="00DA57E2" w:rsidRPr="00DA57E2" w:rsidRDefault="0071189D" w:rsidP="00DA5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There were 22 students in the </w:t>
            </w:r>
            <w:r w:rsidR="00F66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on-campus class and 6 students in the dual credit class. We don’t have control over quantities of students, but noticed that there was a distinct difference in class size between groups. </w:t>
            </w:r>
            <w:r w:rsidR="00DA57E2"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="00DA57E2"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</w:p>
          <w:p w14:paraId="39D54882" w14:textId="77777777" w:rsidR="00DA57E2" w:rsidRPr="00DA57E2" w:rsidRDefault="00DA57E2" w:rsidP="00DA5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64B84DC" w14:textId="77777777" w:rsidR="00DA57E2" w:rsidRPr="00DA57E2" w:rsidRDefault="00DA57E2" w:rsidP="00DA5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5). </w:t>
            </w:r>
            <w:r w:rsidRPr="00DA57E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How did the outcomes of the traditional and alternative format analysis compare</w:t>
            </w:r>
            <w:r w:rsidRPr="00DA57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? </w:t>
            </w: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note</w:t>
            </w:r>
            <w:proofErr w:type="gramEnd"/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“</w:t>
            </w:r>
            <w:proofErr w:type="spellStart"/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</w:t>
            </w:r>
            <w:proofErr w:type="spellEnd"/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” if delivery modes were not compared).</w:t>
            </w:r>
            <w:r w:rsidRPr="00DA57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A57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 </w:t>
            </w:r>
            <w:r w:rsidRPr="00DA57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 </w:t>
            </w:r>
            <w:r w:rsidRPr="00DA57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 </w:t>
            </w:r>
            <w:r w:rsidRPr="00DA57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 </w:t>
            </w:r>
            <w:r w:rsidRPr="00DA57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 </w:t>
            </w:r>
          </w:p>
          <w:p w14:paraId="5A34B965" w14:textId="77777777" w:rsidR="00DA57E2" w:rsidRPr="00DA57E2" w:rsidRDefault="00DA57E2" w:rsidP="00DA5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3B950DA" w14:textId="77777777" w:rsidR="00DA57E2" w:rsidRPr="00DA57E2" w:rsidRDefault="00DA57E2" w:rsidP="00DA5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 felt that the outcomes were comparable and that the scores on the rubrics were similar.  </w:t>
            </w:r>
          </w:p>
          <w:p w14:paraId="675F8A05" w14:textId="77777777" w:rsidR="00DA57E2" w:rsidRPr="00DA57E2" w:rsidRDefault="00DA57E2" w:rsidP="00DA5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57E2" w:rsidRPr="00DA57E2" w14:paraId="5A028F6B" w14:textId="77777777" w:rsidTr="00DA57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306804" w14:textId="77777777" w:rsidR="00DA57E2" w:rsidRPr="00DA57E2" w:rsidRDefault="00DA57E2" w:rsidP="00DA5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57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Sharing of Results: </w:t>
            </w:r>
          </w:p>
          <w:p w14:paraId="65131EF8" w14:textId="77777777" w:rsidR="00DA57E2" w:rsidRPr="00DA57E2" w:rsidRDefault="00DA57E2" w:rsidP="00DA5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57E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When were results shared? Date:</w:t>
            </w: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 </w:t>
            </w:r>
            <w:r w:rsidR="000022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May 31</w:t>
            </w: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2016</w:t>
            </w: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 </w:t>
            </w: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 </w:t>
            </w: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 </w:t>
            </w: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 </w:t>
            </w: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</w:p>
          <w:p w14:paraId="2997EECE" w14:textId="77777777" w:rsidR="00DA57E2" w:rsidRPr="00DA57E2" w:rsidRDefault="00DA57E2" w:rsidP="00DA5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57E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How were the results shared? (i.e. met as a department)</w:t>
            </w: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 </w:t>
            </w: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 </w:t>
            </w: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Emailed to department members involved</w:t>
            </w: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 </w:t>
            </w: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 </w:t>
            </w: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 </w:t>
            </w: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</w:p>
          <w:p w14:paraId="44B11F17" w14:textId="77777777" w:rsidR="00DA57E2" w:rsidRPr="00DA57E2" w:rsidRDefault="00DA57E2" w:rsidP="00DA5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57E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Who were results shared with? (List names):</w:t>
            </w: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 </w:t>
            </w: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 </w:t>
            </w: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 </w:t>
            </w: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 </w:t>
            </w: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 </w:t>
            </w: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 </w:t>
            </w: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Bryan Moore, Erica </w:t>
            </w:r>
            <w:proofErr w:type="spellStart"/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Lamm</w:t>
            </w:r>
            <w:proofErr w:type="spellEnd"/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Tobin Beck, Pete </w:t>
            </w:r>
            <w:proofErr w:type="spellStart"/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Koprince</w:t>
            </w:r>
            <w:proofErr w:type="spellEnd"/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Lisa Ashby, Dan Thurber, Laurie </w:t>
            </w:r>
            <w:proofErr w:type="spellStart"/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Zum</w:t>
            </w:r>
            <w:proofErr w:type="spellEnd"/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Hofe</w:t>
            </w:r>
            <w:proofErr w:type="spellEnd"/>
          </w:p>
        </w:tc>
      </w:tr>
      <w:tr w:rsidR="00DA57E2" w:rsidRPr="00DA57E2" w14:paraId="5DA641B8" w14:textId="77777777" w:rsidTr="00DA57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F44E273" w14:textId="77777777" w:rsidR="00DA57E2" w:rsidRPr="00DA57E2" w:rsidRDefault="00DA57E2" w:rsidP="00DA5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57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Discussion of Results –Summarize your conclusions including: </w:t>
            </w:r>
          </w:p>
          <w:p w14:paraId="00B022CF" w14:textId="77777777" w:rsidR="00DA57E2" w:rsidRPr="00DA57E2" w:rsidRDefault="00DA57E2" w:rsidP="00DA5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57E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1.</w:t>
            </w:r>
            <w:r w:rsidRPr="00DA57E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 ACTION</w:t>
            </w:r>
            <w:r w:rsidRPr="00DA57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*- </w:t>
            </w:r>
            <w:r w:rsidRPr="00DA57E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How will what was learned from the assessment impact the alternative format teaching of this course starting the next academic year?</w:t>
            </w: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  </w:t>
            </w: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 </w:t>
            </w: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 </w:t>
            </w: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 </w:t>
            </w: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 </w:t>
            </w: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 </w:t>
            </w: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</w:p>
          <w:p w14:paraId="00340830" w14:textId="77777777" w:rsidR="00DA57E2" w:rsidRPr="00DA57E2" w:rsidRDefault="00DA57E2" w:rsidP="00DA5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The assessment reinforces that using a common assignment and common rubric is effective. However, </w:t>
            </w:r>
            <w:r w:rsidR="00F66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the format of the rubric might be better designed to better specify the components of an effective persuasive speech. </w:t>
            </w:r>
          </w:p>
          <w:p w14:paraId="672ADAA0" w14:textId="77777777" w:rsidR="00DA57E2" w:rsidRPr="00DA57E2" w:rsidRDefault="00DA57E2" w:rsidP="00DA5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2121282" w14:textId="77777777" w:rsidR="00DA57E2" w:rsidRPr="00DA57E2" w:rsidRDefault="00DA57E2" w:rsidP="00DA5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57E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2. </w:t>
            </w:r>
            <w:r w:rsidRPr="00DA57E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IMPACT</w:t>
            </w:r>
            <w:r w:rsidRPr="00DA57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*- </w:t>
            </w:r>
            <w:r w:rsidRPr="00DA57E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What is the anticipated impact of the </w:t>
            </w:r>
            <w:r w:rsidRPr="00DA57E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ACTION</w:t>
            </w:r>
            <w:r w:rsidRPr="00DA57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* </w:t>
            </w:r>
            <w:r w:rsidRPr="00DA57E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on student achievement of the learning outcome in the next academic year?</w:t>
            </w: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   </w:t>
            </w: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 </w:t>
            </w: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 </w:t>
            </w: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 </w:t>
            </w: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 </w:t>
            </w: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 </w:t>
            </w: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</w:p>
          <w:p w14:paraId="3A5D0C9F" w14:textId="77777777" w:rsidR="00DA57E2" w:rsidRPr="00DA57E2" w:rsidRDefault="00DA57E2" w:rsidP="00DA5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We will </w:t>
            </w:r>
            <w:r w:rsidR="00F66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consider and discuss revising the speech rubric for next year</w:t>
            </w: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  <w:p w14:paraId="1EBA124B" w14:textId="77777777" w:rsidR="00DA57E2" w:rsidRPr="00DA57E2" w:rsidRDefault="00DA57E2" w:rsidP="00DA5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35C9B9D" w14:textId="77777777" w:rsidR="00DA57E2" w:rsidRPr="00DA57E2" w:rsidRDefault="00DA57E2" w:rsidP="00DA5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57E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3. </w:t>
            </w:r>
            <w:r w:rsidRPr="00DA57E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BUDGET IMPLICATIONS</w:t>
            </w:r>
            <w:r w:rsidRPr="00DA57E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– </w:t>
            </w:r>
            <w:r w:rsidRPr="00DA57E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Indicate budget requirements necessary for the successful implementation of the </w:t>
            </w:r>
            <w:r w:rsidRPr="00DA57E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ACTION</w:t>
            </w:r>
            <w:r w:rsidRPr="00DA57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* </w:t>
            </w: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(i.e. an additional staff person, new equipment, additional sections of a course).       </w:t>
            </w: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 </w:t>
            </w: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 </w:t>
            </w: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 </w:t>
            </w: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 </w:t>
            </w: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 </w:t>
            </w:r>
          </w:p>
          <w:p w14:paraId="72CAC41A" w14:textId="77777777" w:rsidR="00DA57E2" w:rsidRPr="00DA57E2" w:rsidRDefault="00DA57E2" w:rsidP="00DA5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7D21320" w14:textId="77777777" w:rsidR="00DA57E2" w:rsidRPr="00DA57E2" w:rsidRDefault="00DA57E2" w:rsidP="00DA5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57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None. </w:t>
            </w:r>
          </w:p>
          <w:p w14:paraId="0134B23B" w14:textId="77777777" w:rsidR="00DA57E2" w:rsidRPr="00DA57E2" w:rsidRDefault="00DA57E2" w:rsidP="00DA5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57E2" w:rsidRPr="00DA57E2" w14:paraId="417EAB0A" w14:textId="77777777" w:rsidTr="00DA57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342A34" w14:textId="77777777" w:rsidR="00DA57E2" w:rsidRPr="00DA57E2" w:rsidRDefault="00DA57E2" w:rsidP="00DA5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57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Submitted via email to Assessment Committee Chair by: </w:t>
            </w:r>
            <w:r w:rsidRPr="00DA57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: Laurie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Zum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Hofe</w:t>
            </w:r>
            <w:proofErr w:type="spellEnd"/>
            <w:r w:rsidRPr="00DA57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 </w:t>
            </w:r>
            <w:r w:rsidRPr="00DA57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 </w:t>
            </w:r>
            <w:r w:rsidRPr="00DA57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 </w:t>
            </w:r>
            <w:r w:rsidRPr="00DA57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 </w:t>
            </w:r>
            <w:r w:rsidRPr="00DA57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                               </w:t>
            </w:r>
          </w:p>
          <w:p w14:paraId="4243E395" w14:textId="77777777" w:rsidR="00DA57E2" w:rsidRPr="00DA57E2" w:rsidRDefault="00DA57E2" w:rsidP="00DA5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57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Reviewed by the Assessment Committee (date): </w:t>
            </w:r>
            <w:r w:rsidRPr="00DA57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 </w:t>
            </w:r>
            <w:r w:rsidRPr="00DA57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 </w:t>
            </w:r>
            <w:r w:rsidRPr="00DA57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 </w:t>
            </w:r>
            <w:r w:rsidRPr="00DA57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 </w:t>
            </w:r>
            <w:r w:rsidRPr="00DA57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 </w:t>
            </w:r>
            <w:r w:rsidR="00D623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6/24/16</w:t>
            </w:r>
          </w:p>
        </w:tc>
      </w:tr>
      <w:tr w:rsidR="00DA57E2" w:rsidRPr="00DA57E2" w14:paraId="3DA370FA" w14:textId="77777777" w:rsidTr="00DA57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374654B" w14:textId="77777777" w:rsidR="00DA57E2" w:rsidRPr="00DA57E2" w:rsidRDefault="00DA57E2" w:rsidP="00DA5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57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Submitter notified/additional action needed: </w:t>
            </w:r>
            <w:r w:rsidRPr="00DA57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 </w:t>
            </w:r>
            <w:r w:rsidRPr="00DA57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 </w:t>
            </w:r>
            <w:r w:rsidRPr="00DA57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 </w:t>
            </w:r>
            <w:r w:rsidRPr="00DA57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 </w:t>
            </w:r>
            <w:r w:rsidRPr="00DA57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 </w:t>
            </w:r>
            <w:r w:rsidRPr="00DA57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     </w:t>
            </w:r>
          </w:p>
          <w:p w14:paraId="135EACBD" w14:textId="77777777" w:rsidR="00DA57E2" w:rsidRPr="00DA57E2" w:rsidRDefault="00DA57E2" w:rsidP="00DA5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21594DF" w14:textId="77777777" w:rsidR="00DA57E2" w:rsidRPr="00DA57E2" w:rsidRDefault="00DA57E2" w:rsidP="00DA5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57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BUDGET IMPLICATIONS – Assessment Committee Chair notified appropriate Dean: </w:t>
            </w:r>
            <w:r w:rsidRPr="00DA57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 </w:t>
            </w:r>
            <w:r w:rsidRPr="00DA57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 </w:t>
            </w:r>
            <w:r w:rsidRPr="00DA57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 </w:t>
            </w:r>
            <w:r w:rsidRPr="00DA57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 </w:t>
            </w:r>
            <w:r w:rsidRPr="00DA57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 </w:t>
            </w:r>
            <w:r w:rsidRPr="00DA57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00FCEA0F" w14:textId="77777777" w:rsidR="00DA57E2" w:rsidRPr="00DA57E2" w:rsidRDefault="00DA57E2" w:rsidP="00DA5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1ABFA06" w14:textId="77777777" w:rsidR="00DA57E2" w:rsidRPr="00DA57E2" w:rsidRDefault="00DA57E2" w:rsidP="00DA5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57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Approved &amp; Posted to Assessment site: </w:t>
            </w:r>
            <w:r w:rsidRPr="00DA57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 </w:t>
            </w:r>
            <w:r w:rsidRPr="00DA57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 </w:t>
            </w:r>
            <w:r w:rsidRPr="00DA57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 </w:t>
            </w:r>
            <w:r w:rsidRPr="00DA57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 </w:t>
            </w:r>
            <w:r w:rsidRPr="00DA57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 </w:t>
            </w:r>
            <w:r w:rsidR="00D623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6/24/16</w:t>
            </w:r>
            <w:bookmarkStart w:id="0" w:name="_GoBack"/>
            <w:bookmarkEnd w:id="0"/>
          </w:p>
        </w:tc>
      </w:tr>
    </w:tbl>
    <w:p w14:paraId="42320005" w14:textId="77777777" w:rsidR="00212F95" w:rsidRPr="00DA57E2" w:rsidRDefault="00212F95">
      <w:pPr>
        <w:rPr>
          <w:rFonts w:ascii="Arial" w:hAnsi="Arial" w:cs="Arial"/>
          <w:sz w:val="24"/>
          <w:szCs w:val="24"/>
        </w:rPr>
      </w:pPr>
    </w:p>
    <w:p w14:paraId="13379F34" w14:textId="77777777" w:rsidR="00F661AB" w:rsidRPr="00F72528" w:rsidRDefault="00F661AB" w:rsidP="00F661AB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72528">
        <w:rPr>
          <w:rFonts w:ascii="Times New Roman" w:hAnsi="Times New Roman" w:cs="Times New Roman"/>
          <w:b/>
          <w:bCs/>
          <w:sz w:val="20"/>
          <w:szCs w:val="20"/>
        </w:rPr>
        <w:t xml:space="preserve">Grading Rubric: </w:t>
      </w:r>
      <w:r>
        <w:rPr>
          <w:rFonts w:ascii="Times New Roman" w:hAnsi="Times New Roman" w:cs="Times New Roman"/>
          <w:b/>
          <w:bCs/>
          <w:sz w:val="20"/>
          <w:szCs w:val="20"/>
        </w:rPr>
        <w:t>Persuasive Speech</w:t>
      </w:r>
    </w:p>
    <w:p w14:paraId="57E34A22" w14:textId="77777777" w:rsidR="00F661AB" w:rsidRPr="00F72528" w:rsidRDefault="00F661AB" w:rsidP="00F661AB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</w:p>
    <w:p w14:paraId="459FD5B0" w14:textId="77777777" w:rsidR="00F661AB" w:rsidRPr="00F72528" w:rsidRDefault="00F661AB" w:rsidP="00F661A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72528">
        <w:rPr>
          <w:rFonts w:ascii="Times New Roman" w:hAnsi="Times New Roman" w:cs="Times New Roman"/>
          <w:sz w:val="20"/>
          <w:szCs w:val="20"/>
        </w:rPr>
        <w:t>Speaker:</w:t>
      </w:r>
      <w:r w:rsidRPr="00F72528">
        <w:rPr>
          <w:rFonts w:ascii="Times New Roman" w:hAnsi="Times New Roman" w:cs="Times New Roman"/>
          <w:sz w:val="20"/>
          <w:szCs w:val="20"/>
        </w:rPr>
        <w:tab/>
      </w:r>
      <w:r w:rsidRPr="00F72528">
        <w:rPr>
          <w:rFonts w:ascii="Times New Roman" w:hAnsi="Times New Roman" w:cs="Times New Roman"/>
          <w:sz w:val="20"/>
          <w:szCs w:val="20"/>
        </w:rPr>
        <w:tab/>
      </w:r>
      <w:r w:rsidRPr="00F72528">
        <w:rPr>
          <w:rFonts w:ascii="Times New Roman" w:hAnsi="Times New Roman" w:cs="Times New Roman"/>
          <w:sz w:val="20"/>
          <w:szCs w:val="20"/>
        </w:rPr>
        <w:tab/>
      </w:r>
      <w:r w:rsidRPr="00F72528">
        <w:rPr>
          <w:rFonts w:ascii="Times New Roman" w:hAnsi="Times New Roman" w:cs="Times New Roman"/>
          <w:sz w:val="20"/>
          <w:szCs w:val="20"/>
        </w:rPr>
        <w:tab/>
      </w:r>
      <w:r w:rsidRPr="00F72528">
        <w:rPr>
          <w:rFonts w:ascii="Times New Roman" w:hAnsi="Times New Roman" w:cs="Times New Roman"/>
          <w:sz w:val="20"/>
          <w:szCs w:val="20"/>
        </w:rPr>
        <w:tab/>
      </w:r>
      <w:r w:rsidRPr="00F72528">
        <w:rPr>
          <w:rFonts w:ascii="Times New Roman" w:hAnsi="Times New Roman" w:cs="Times New Roman"/>
          <w:sz w:val="20"/>
          <w:szCs w:val="20"/>
        </w:rPr>
        <w:tab/>
      </w:r>
      <w:r w:rsidRPr="00F72528">
        <w:rPr>
          <w:rFonts w:ascii="Times New Roman" w:hAnsi="Times New Roman" w:cs="Times New Roman"/>
          <w:sz w:val="20"/>
          <w:szCs w:val="20"/>
        </w:rPr>
        <w:tab/>
      </w:r>
      <w:r w:rsidRPr="00F72528">
        <w:rPr>
          <w:rFonts w:ascii="Times New Roman" w:hAnsi="Times New Roman" w:cs="Times New Roman"/>
          <w:sz w:val="20"/>
          <w:szCs w:val="20"/>
        </w:rPr>
        <w:tab/>
      </w:r>
      <w:r w:rsidRPr="00F72528">
        <w:rPr>
          <w:rFonts w:ascii="Times New Roman" w:hAnsi="Times New Roman" w:cs="Times New Roman"/>
          <w:sz w:val="20"/>
          <w:szCs w:val="20"/>
        </w:rPr>
        <w:tab/>
      </w:r>
      <w:r w:rsidRPr="00F7252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72528">
        <w:rPr>
          <w:rFonts w:ascii="Times New Roman" w:hAnsi="Times New Roman" w:cs="Times New Roman"/>
          <w:sz w:val="20"/>
          <w:szCs w:val="20"/>
        </w:rPr>
        <w:t>Time:</w:t>
      </w:r>
    </w:p>
    <w:p w14:paraId="1FD5AAE3" w14:textId="77777777" w:rsidR="00F661AB" w:rsidRPr="00F72528" w:rsidRDefault="00F661AB" w:rsidP="00F661A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3099A28" w14:textId="77777777" w:rsidR="00F661AB" w:rsidRPr="00F72528" w:rsidRDefault="00F661AB" w:rsidP="00F661A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72528">
        <w:rPr>
          <w:rFonts w:ascii="Times New Roman" w:hAnsi="Times New Roman" w:cs="Times New Roman"/>
          <w:sz w:val="20"/>
          <w:szCs w:val="20"/>
        </w:rPr>
        <w:t>Speech Topic:</w:t>
      </w:r>
      <w:r w:rsidRPr="00F72528">
        <w:rPr>
          <w:rFonts w:ascii="Times New Roman" w:hAnsi="Times New Roman" w:cs="Times New Roman"/>
          <w:sz w:val="20"/>
          <w:szCs w:val="20"/>
        </w:rPr>
        <w:tab/>
      </w:r>
      <w:r w:rsidRPr="00F72528">
        <w:rPr>
          <w:rFonts w:ascii="Times New Roman" w:hAnsi="Times New Roman" w:cs="Times New Roman"/>
          <w:sz w:val="20"/>
          <w:szCs w:val="20"/>
        </w:rPr>
        <w:tab/>
      </w:r>
      <w:r w:rsidRPr="00F72528">
        <w:rPr>
          <w:rFonts w:ascii="Times New Roman" w:hAnsi="Times New Roman" w:cs="Times New Roman"/>
          <w:sz w:val="20"/>
          <w:szCs w:val="20"/>
        </w:rPr>
        <w:tab/>
      </w:r>
      <w:r w:rsidRPr="00F72528">
        <w:rPr>
          <w:rFonts w:ascii="Times New Roman" w:hAnsi="Times New Roman" w:cs="Times New Roman"/>
          <w:sz w:val="20"/>
          <w:szCs w:val="20"/>
        </w:rPr>
        <w:tab/>
      </w:r>
      <w:r w:rsidRPr="00F72528">
        <w:rPr>
          <w:rFonts w:ascii="Times New Roman" w:hAnsi="Times New Roman" w:cs="Times New Roman"/>
          <w:sz w:val="20"/>
          <w:szCs w:val="20"/>
        </w:rPr>
        <w:tab/>
      </w:r>
      <w:r w:rsidRPr="00F72528">
        <w:rPr>
          <w:rFonts w:ascii="Times New Roman" w:hAnsi="Times New Roman" w:cs="Times New Roman"/>
          <w:sz w:val="20"/>
          <w:szCs w:val="20"/>
        </w:rPr>
        <w:tab/>
      </w:r>
      <w:r w:rsidRPr="00F72528">
        <w:rPr>
          <w:rFonts w:ascii="Times New Roman" w:hAnsi="Times New Roman" w:cs="Times New Roman"/>
          <w:sz w:val="20"/>
          <w:szCs w:val="20"/>
        </w:rPr>
        <w:tab/>
      </w:r>
      <w:r w:rsidRPr="00F72528">
        <w:rPr>
          <w:rFonts w:ascii="Times New Roman" w:hAnsi="Times New Roman" w:cs="Times New Roman"/>
          <w:sz w:val="20"/>
          <w:szCs w:val="20"/>
        </w:rPr>
        <w:tab/>
      </w:r>
      <w:r w:rsidRPr="00F72528">
        <w:rPr>
          <w:rFonts w:ascii="Times New Roman" w:hAnsi="Times New Roman" w:cs="Times New Roman"/>
          <w:sz w:val="20"/>
          <w:szCs w:val="20"/>
        </w:rPr>
        <w:tab/>
      </w:r>
      <w:r w:rsidRPr="00F72528">
        <w:rPr>
          <w:rFonts w:ascii="Times New Roman" w:hAnsi="Times New Roman" w:cs="Times New Roman"/>
          <w:sz w:val="20"/>
          <w:szCs w:val="20"/>
        </w:rPr>
        <w:tab/>
        <w:t>Date:</w:t>
      </w:r>
    </w:p>
    <w:p w14:paraId="026BEC9E" w14:textId="77777777" w:rsidR="00F661AB" w:rsidRPr="00F72528" w:rsidRDefault="00F661AB" w:rsidP="00F661A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7252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14:paraId="01611516" w14:textId="77777777" w:rsidR="00F661AB" w:rsidRPr="00F72528" w:rsidRDefault="00F661AB" w:rsidP="00F661AB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F72528">
        <w:rPr>
          <w:rFonts w:ascii="Times New Roman" w:hAnsi="Times New Roman" w:cs="Times New Roman"/>
          <w:b/>
          <w:bCs/>
          <w:sz w:val="20"/>
          <w:szCs w:val="20"/>
        </w:rPr>
        <w:t>Organization</w:t>
      </w:r>
      <w:r w:rsidRPr="00F7252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7252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7252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7252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7252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7252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72528">
        <w:rPr>
          <w:rFonts w:ascii="Times New Roman" w:hAnsi="Times New Roman" w:cs="Times New Roman"/>
          <w:sz w:val="20"/>
          <w:szCs w:val="20"/>
        </w:rPr>
        <w:t>Points_____ 5 x 4 (20)</w:t>
      </w:r>
      <w:r w:rsidRPr="00F72528">
        <w:rPr>
          <w:rFonts w:ascii="Times New Roman" w:hAnsi="Times New Roman" w:cs="Times New Roman"/>
          <w:sz w:val="20"/>
          <w:szCs w:val="20"/>
        </w:rPr>
        <w:tab/>
      </w:r>
      <w:r w:rsidRPr="00F7252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72528">
        <w:rPr>
          <w:rFonts w:ascii="Times New Roman" w:hAnsi="Times New Roman" w:cs="Times New Roman"/>
          <w:sz w:val="20"/>
          <w:szCs w:val="20"/>
        </w:rPr>
        <w:t>Comments:</w:t>
      </w:r>
    </w:p>
    <w:p w14:paraId="04729C81" w14:textId="77777777" w:rsidR="00F661AB" w:rsidRPr="00F72528" w:rsidRDefault="00F661AB" w:rsidP="00F661A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72528">
        <w:rPr>
          <w:rFonts w:ascii="Times New Roman" w:hAnsi="Times New Roman" w:cs="Times New Roman"/>
          <w:sz w:val="20"/>
          <w:szCs w:val="20"/>
        </w:rPr>
        <w:t>Clear purpose</w:t>
      </w:r>
    </w:p>
    <w:p w14:paraId="3BEAAB1E" w14:textId="77777777" w:rsidR="00F661AB" w:rsidRPr="00F72528" w:rsidRDefault="00F661AB" w:rsidP="00F661A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72528">
        <w:rPr>
          <w:rFonts w:ascii="Times New Roman" w:hAnsi="Times New Roman" w:cs="Times New Roman"/>
          <w:sz w:val="20"/>
          <w:szCs w:val="20"/>
        </w:rPr>
        <w:t xml:space="preserve">Intro. </w:t>
      </w:r>
      <w:proofErr w:type="gramStart"/>
      <w:r w:rsidRPr="00F72528">
        <w:rPr>
          <w:rFonts w:ascii="Times New Roman" w:hAnsi="Times New Roman" w:cs="Times New Roman"/>
          <w:sz w:val="20"/>
          <w:szCs w:val="20"/>
        </w:rPr>
        <w:t>gained</w:t>
      </w:r>
      <w:proofErr w:type="gramEnd"/>
      <w:r w:rsidRPr="00F72528">
        <w:rPr>
          <w:rFonts w:ascii="Times New Roman" w:hAnsi="Times New Roman" w:cs="Times New Roman"/>
          <w:sz w:val="20"/>
          <w:szCs w:val="20"/>
        </w:rPr>
        <w:t xml:space="preserve"> attention</w:t>
      </w:r>
    </w:p>
    <w:p w14:paraId="34B375B2" w14:textId="77777777" w:rsidR="00F661AB" w:rsidRPr="00F72528" w:rsidRDefault="00F661AB" w:rsidP="00F661A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72528">
        <w:rPr>
          <w:rFonts w:ascii="Times New Roman" w:hAnsi="Times New Roman" w:cs="Times New Roman"/>
          <w:sz w:val="20"/>
          <w:szCs w:val="20"/>
        </w:rPr>
        <w:t>Main points identifiable</w:t>
      </w:r>
    </w:p>
    <w:p w14:paraId="63B70ADF" w14:textId="77777777" w:rsidR="00F661AB" w:rsidRPr="00F72528" w:rsidRDefault="00F661AB" w:rsidP="00F661A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72528">
        <w:rPr>
          <w:rFonts w:ascii="Times New Roman" w:hAnsi="Times New Roman" w:cs="Times New Roman"/>
          <w:sz w:val="20"/>
          <w:szCs w:val="20"/>
        </w:rPr>
        <w:t>Transitions used well</w:t>
      </w:r>
    </w:p>
    <w:p w14:paraId="00290BB8" w14:textId="77777777" w:rsidR="00F661AB" w:rsidRPr="00F72528" w:rsidRDefault="00F661AB" w:rsidP="00F661A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Points</w:t>
      </w:r>
      <w:r w:rsidRPr="00F72528">
        <w:rPr>
          <w:rFonts w:ascii="Times New Roman" w:hAnsi="Times New Roman" w:cs="Times New Roman"/>
          <w:sz w:val="20"/>
          <w:szCs w:val="20"/>
        </w:rPr>
        <w:t xml:space="preserve"> in appropriate order</w:t>
      </w:r>
    </w:p>
    <w:p w14:paraId="41B34B3D" w14:textId="77777777" w:rsidR="00F661AB" w:rsidRPr="00F72528" w:rsidRDefault="00F661AB" w:rsidP="00F661A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72528">
        <w:rPr>
          <w:rFonts w:ascii="Times New Roman" w:hAnsi="Times New Roman" w:cs="Times New Roman"/>
          <w:sz w:val="20"/>
          <w:szCs w:val="20"/>
        </w:rPr>
        <w:t>Conclusion had necessary qualities</w:t>
      </w:r>
    </w:p>
    <w:p w14:paraId="165A4240" w14:textId="77777777" w:rsidR="00F661AB" w:rsidRPr="00F72528" w:rsidRDefault="00F661AB" w:rsidP="00F661A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7252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14:paraId="1FAC4002" w14:textId="77777777" w:rsidR="00F661AB" w:rsidRPr="00F72528" w:rsidRDefault="00F661AB" w:rsidP="00F661A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72528">
        <w:rPr>
          <w:rFonts w:ascii="Times New Roman" w:hAnsi="Times New Roman" w:cs="Times New Roman"/>
          <w:b/>
          <w:bCs/>
          <w:sz w:val="20"/>
          <w:szCs w:val="20"/>
        </w:rPr>
        <w:t>Content</w:t>
      </w:r>
      <w:r w:rsidRPr="00F7252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7252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7252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7252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7252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72528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Points_____ 5 x 8 (40</w:t>
      </w:r>
      <w:r w:rsidRPr="00F72528">
        <w:rPr>
          <w:rFonts w:ascii="Times New Roman" w:hAnsi="Times New Roman" w:cs="Times New Roman"/>
          <w:sz w:val="20"/>
          <w:szCs w:val="20"/>
        </w:rPr>
        <w:t>)</w:t>
      </w:r>
      <w:r w:rsidRPr="00F72528">
        <w:rPr>
          <w:rFonts w:ascii="Times New Roman" w:hAnsi="Times New Roman" w:cs="Times New Roman"/>
          <w:sz w:val="20"/>
          <w:szCs w:val="20"/>
        </w:rPr>
        <w:tab/>
      </w:r>
      <w:r w:rsidRPr="00F7252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72528">
        <w:rPr>
          <w:rFonts w:ascii="Times New Roman" w:hAnsi="Times New Roman" w:cs="Times New Roman"/>
          <w:sz w:val="20"/>
          <w:szCs w:val="20"/>
        </w:rPr>
        <w:t>Comments:</w:t>
      </w:r>
    </w:p>
    <w:p w14:paraId="2E204D64" w14:textId="77777777" w:rsidR="00F661AB" w:rsidRPr="00F72528" w:rsidRDefault="00F661AB" w:rsidP="00F661A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72528">
        <w:rPr>
          <w:rFonts w:ascii="Times New Roman" w:hAnsi="Times New Roman" w:cs="Times New Roman"/>
          <w:sz w:val="20"/>
          <w:szCs w:val="20"/>
        </w:rPr>
        <w:t>Speaker knows/is comfortable with topic</w:t>
      </w:r>
    </w:p>
    <w:p w14:paraId="2845C5CE" w14:textId="77777777" w:rsidR="00F661AB" w:rsidRDefault="00F661AB" w:rsidP="00F661A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Focus included…</w:t>
      </w:r>
    </w:p>
    <w:p w14:paraId="17C22676" w14:textId="77777777" w:rsidR="00F661AB" w:rsidRDefault="00F661AB" w:rsidP="00F661A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Monroe’s Motivated Sequence Pattern</w:t>
      </w:r>
    </w:p>
    <w:p w14:paraId="0E4A404E" w14:textId="77777777" w:rsidR="00F661AB" w:rsidRDefault="00F661AB" w:rsidP="00F661A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Aristotle’s three proofs</w:t>
      </w:r>
    </w:p>
    <w:p w14:paraId="5191B618" w14:textId="77777777" w:rsidR="00F661AB" w:rsidRDefault="00F661AB" w:rsidP="00F661A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Avoidance of fallacies/faulty reasoning</w:t>
      </w:r>
    </w:p>
    <w:p w14:paraId="5E0394AD" w14:textId="77777777" w:rsidR="00F661AB" w:rsidRPr="006E0EFA" w:rsidRDefault="00F661AB" w:rsidP="00F661A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Persuasive thesis is clear/concise</w:t>
      </w:r>
    </w:p>
    <w:p w14:paraId="4A6BA882" w14:textId="77777777" w:rsidR="00F661AB" w:rsidRDefault="00F661AB" w:rsidP="00F661A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Length of presentation appropriate</w:t>
      </w:r>
    </w:p>
    <w:p w14:paraId="1F2C6024" w14:textId="77777777" w:rsidR="00F661AB" w:rsidRPr="00F72528" w:rsidRDefault="00F661AB" w:rsidP="00F661A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72528">
        <w:rPr>
          <w:rFonts w:ascii="Times New Roman" w:hAnsi="Times New Roman" w:cs="Times New Roman"/>
          <w:sz w:val="20"/>
          <w:szCs w:val="20"/>
        </w:rPr>
        <w:t xml:space="preserve">Visual </w:t>
      </w:r>
      <w:r>
        <w:rPr>
          <w:rFonts w:ascii="Times New Roman" w:hAnsi="Times New Roman" w:cs="Times New Roman"/>
          <w:sz w:val="20"/>
          <w:szCs w:val="20"/>
        </w:rPr>
        <w:t xml:space="preserve">aids </w:t>
      </w:r>
      <w:r w:rsidRPr="00F72528">
        <w:rPr>
          <w:rFonts w:ascii="Times New Roman" w:hAnsi="Times New Roman" w:cs="Times New Roman"/>
          <w:sz w:val="20"/>
          <w:szCs w:val="20"/>
        </w:rPr>
        <w:t>used effectively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471018D" w14:textId="77777777" w:rsidR="00F661AB" w:rsidRDefault="00F661AB" w:rsidP="00F661A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72528">
        <w:rPr>
          <w:rFonts w:ascii="Times New Roman" w:hAnsi="Times New Roman" w:cs="Times New Roman"/>
          <w:sz w:val="20"/>
          <w:szCs w:val="20"/>
        </w:rPr>
        <w:t xml:space="preserve">Sources </w:t>
      </w:r>
      <w:r>
        <w:rPr>
          <w:rFonts w:ascii="Times New Roman" w:hAnsi="Times New Roman" w:cs="Times New Roman"/>
          <w:sz w:val="20"/>
          <w:szCs w:val="20"/>
        </w:rPr>
        <w:t xml:space="preserve">clearly </w:t>
      </w:r>
      <w:r w:rsidRPr="00F72528">
        <w:rPr>
          <w:rFonts w:ascii="Times New Roman" w:hAnsi="Times New Roman" w:cs="Times New Roman"/>
          <w:sz w:val="20"/>
          <w:szCs w:val="20"/>
        </w:rPr>
        <w:t xml:space="preserve">cited </w:t>
      </w:r>
    </w:p>
    <w:p w14:paraId="7E5521BC" w14:textId="77777777" w:rsidR="00F661AB" w:rsidRPr="00F72528" w:rsidRDefault="00F661AB" w:rsidP="00F661A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Content/approach to MLA outline appropriate </w:t>
      </w:r>
    </w:p>
    <w:p w14:paraId="22FC2D3F" w14:textId="77777777" w:rsidR="00F661AB" w:rsidRPr="00F72528" w:rsidRDefault="00F661AB" w:rsidP="00F661A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7252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14:paraId="3F609EC8" w14:textId="77777777" w:rsidR="00F661AB" w:rsidRPr="00F72528" w:rsidRDefault="00F661AB" w:rsidP="00F661A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72528">
        <w:rPr>
          <w:rFonts w:ascii="Times New Roman" w:hAnsi="Times New Roman" w:cs="Times New Roman"/>
          <w:b/>
          <w:bCs/>
          <w:sz w:val="20"/>
          <w:szCs w:val="20"/>
        </w:rPr>
        <w:t>Language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Points_____ 5 x 3 (15</w:t>
      </w:r>
      <w:r w:rsidRPr="00F72528">
        <w:rPr>
          <w:rFonts w:ascii="Times New Roman" w:hAnsi="Times New Roman" w:cs="Times New Roman"/>
          <w:sz w:val="20"/>
          <w:szCs w:val="20"/>
        </w:rPr>
        <w:t>)</w:t>
      </w:r>
      <w:r w:rsidRPr="00F72528">
        <w:rPr>
          <w:rFonts w:ascii="Times New Roman" w:hAnsi="Times New Roman" w:cs="Times New Roman"/>
          <w:sz w:val="20"/>
          <w:szCs w:val="20"/>
        </w:rPr>
        <w:tab/>
      </w:r>
      <w:r w:rsidRPr="00F7252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72528">
        <w:rPr>
          <w:rFonts w:ascii="Times New Roman" w:hAnsi="Times New Roman" w:cs="Times New Roman"/>
          <w:sz w:val="20"/>
          <w:szCs w:val="20"/>
        </w:rPr>
        <w:t>Comments:</w:t>
      </w:r>
    </w:p>
    <w:p w14:paraId="78B830C6" w14:textId="77777777" w:rsidR="00F661AB" w:rsidRPr="00F72528" w:rsidRDefault="00F661AB" w:rsidP="00F661A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72528">
        <w:rPr>
          <w:rFonts w:ascii="Times New Roman" w:hAnsi="Times New Roman" w:cs="Times New Roman"/>
          <w:sz w:val="20"/>
          <w:szCs w:val="20"/>
        </w:rPr>
        <w:t>Speaker’s tone</w:t>
      </w:r>
    </w:p>
    <w:p w14:paraId="4D341F21" w14:textId="77777777" w:rsidR="00F661AB" w:rsidRPr="00F72528" w:rsidRDefault="00F661AB" w:rsidP="00F661A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72528">
        <w:rPr>
          <w:rFonts w:ascii="Times New Roman" w:hAnsi="Times New Roman" w:cs="Times New Roman"/>
          <w:sz w:val="20"/>
          <w:szCs w:val="20"/>
        </w:rPr>
        <w:t>Vocabulary precise</w:t>
      </w:r>
    </w:p>
    <w:p w14:paraId="639B10EC" w14:textId="77777777" w:rsidR="00F661AB" w:rsidRPr="00F72528" w:rsidRDefault="00F661AB" w:rsidP="00F661A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72528">
        <w:rPr>
          <w:rFonts w:ascii="Times New Roman" w:hAnsi="Times New Roman" w:cs="Times New Roman"/>
          <w:sz w:val="20"/>
          <w:szCs w:val="20"/>
        </w:rPr>
        <w:t>Terms/ideas/situations clearly defined</w:t>
      </w:r>
    </w:p>
    <w:p w14:paraId="4EE52911" w14:textId="77777777" w:rsidR="00F661AB" w:rsidRPr="00F72528" w:rsidRDefault="00F661AB" w:rsidP="00F661A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72528">
        <w:rPr>
          <w:rFonts w:ascii="Times New Roman" w:hAnsi="Times New Roman" w:cs="Times New Roman"/>
          <w:sz w:val="20"/>
          <w:szCs w:val="20"/>
        </w:rPr>
        <w:t>Emphasized key points</w:t>
      </w:r>
    </w:p>
    <w:p w14:paraId="48654A44" w14:textId="77777777" w:rsidR="00F661AB" w:rsidRPr="00F72528" w:rsidRDefault="00F661AB" w:rsidP="00F661A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72528">
        <w:rPr>
          <w:rFonts w:ascii="Times New Roman" w:hAnsi="Times New Roman" w:cs="Times New Roman"/>
          <w:sz w:val="20"/>
          <w:szCs w:val="20"/>
        </w:rPr>
        <w:t>Pronunciation</w:t>
      </w:r>
      <w:r>
        <w:rPr>
          <w:rFonts w:ascii="Times New Roman" w:hAnsi="Times New Roman" w:cs="Times New Roman"/>
          <w:sz w:val="20"/>
          <w:szCs w:val="20"/>
        </w:rPr>
        <w:t>/grammar</w:t>
      </w:r>
      <w:r w:rsidRPr="00F72528">
        <w:rPr>
          <w:rFonts w:ascii="Times New Roman" w:hAnsi="Times New Roman" w:cs="Times New Roman"/>
          <w:sz w:val="20"/>
          <w:szCs w:val="20"/>
        </w:rPr>
        <w:t xml:space="preserve"> correct</w:t>
      </w:r>
    </w:p>
    <w:p w14:paraId="70DEEB6A" w14:textId="77777777" w:rsidR="00F661AB" w:rsidRPr="00F72528" w:rsidRDefault="00F661AB" w:rsidP="00F661A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7252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14:paraId="32FA441C" w14:textId="77777777" w:rsidR="00F661AB" w:rsidRPr="00F72528" w:rsidRDefault="00F661AB" w:rsidP="00F661A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72528">
        <w:rPr>
          <w:rFonts w:ascii="Times New Roman" w:hAnsi="Times New Roman" w:cs="Times New Roman"/>
          <w:b/>
          <w:bCs/>
          <w:sz w:val="20"/>
          <w:szCs w:val="20"/>
        </w:rPr>
        <w:t>Delivery</w:t>
      </w:r>
      <w:r w:rsidRPr="00F72528">
        <w:rPr>
          <w:rFonts w:ascii="Times New Roman" w:hAnsi="Times New Roman" w:cs="Times New Roman"/>
          <w:sz w:val="20"/>
          <w:szCs w:val="20"/>
        </w:rPr>
        <w:tab/>
      </w:r>
      <w:r w:rsidRPr="00F72528">
        <w:rPr>
          <w:rFonts w:ascii="Times New Roman" w:hAnsi="Times New Roman" w:cs="Times New Roman"/>
          <w:sz w:val="20"/>
          <w:szCs w:val="20"/>
        </w:rPr>
        <w:tab/>
      </w:r>
      <w:r w:rsidRPr="00F72528">
        <w:rPr>
          <w:rFonts w:ascii="Times New Roman" w:hAnsi="Times New Roman" w:cs="Times New Roman"/>
          <w:sz w:val="20"/>
          <w:szCs w:val="20"/>
        </w:rPr>
        <w:tab/>
      </w:r>
      <w:r w:rsidRPr="00F72528">
        <w:rPr>
          <w:rFonts w:ascii="Times New Roman" w:hAnsi="Times New Roman" w:cs="Times New Roman"/>
          <w:sz w:val="20"/>
          <w:szCs w:val="20"/>
        </w:rPr>
        <w:tab/>
      </w:r>
      <w:r w:rsidRPr="00F72528">
        <w:rPr>
          <w:rFonts w:ascii="Times New Roman" w:hAnsi="Times New Roman" w:cs="Times New Roman"/>
          <w:sz w:val="20"/>
          <w:szCs w:val="20"/>
        </w:rPr>
        <w:tab/>
      </w:r>
      <w:r w:rsidRPr="00F72528">
        <w:rPr>
          <w:rFonts w:ascii="Times New Roman" w:hAnsi="Times New Roman" w:cs="Times New Roman"/>
          <w:sz w:val="20"/>
          <w:szCs w:val="20"/>
        </w:rPr>
        <w:tab/>
        <w:t>Points_____ 5 x 4 (20)</w:t>
      </w:r>
      <w:r w:rsidRPr="00F72528">
        <w:rPr>
          <w:rFonts w:ascii="Times New Roman" w:hAnsi="Times New Roman" w:cs="Times New Roman"/>
          <w:sz w:val="20"/>
          <w:szCs w:val="20"/>
        </w:rPr>
        <w:tab/>
      </w:r>
      <w:r w:rsidRPr="00F7252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72528">
        <w:rPr>
          <w:rFonts w:ascii="Times New Roman" w:hAnsi="Times New Roman" w:cs="Times New Roman"/>
          <w:sz w:val="20"/>
          <w:szCs w:val="20"/>
        </w:rPr>
        <w:t>Comments:</w:t>
      </w:r>
    </w:p>
    <w:p w14:paraId="4613B0BA" w14:textId="77777777" w:rsidR="00F661AB" w:rsidRPr="00F72528" w:rsidRDefault="00F661AB" w:rsidP="00F661A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72528">
        <w:rPr>
          <w:rFonts w:ascii="Times New Roman" w:hAnsi="Times New Roman" w:cs="Times New Roman"/>
          <w:sz w:val="20"/>
          <w:szCs w:val="20"/>
        </w:rPr>
        <w:t>Speaker maintained poise</w:t>
      </w:r>
    </w:p>
    <w:p w14:paraId="7C6F9F24" w14:textId="77777777" w:rsidR="00F661AB" w:rsidRPr="00F72528" w:rsidRDefault="00F661AB" w:rsidP="00F661A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72528">
        <w:rPr>
          <w:rFonts w:ascii="Times New Roman" w:hAnsi="Times New Roman" w:cs="Times New Roman"/>
          <w:sz w:val="20"/>
          <w:szCs w:val="20"/>
        </w:rPr>
        <w:t>Eye contact was apparent</w:t>
      </w:r>
    </w:p>
    <w:p w14:paraId="61392488" w14:textId="77777777" w:rsidR="00F661AB" w:rsidRPr="00F72528" w:rsidRDefault="00F661AB" w:rsidP="00F661A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72528">
        <w:rPr>
          <w:rFonts w:ascii="Times New Roman" w:hAnsi="Times New Roman" w:cs="Times New Roman"/>
          <w:sz w:val="20"/>
          <w:szCs w:val="20"/>
        </w:rPr>
        <w:t>Enthusiasm in attitude and face present</w:t>
      </w:r>
    </w:p>
    <w:p w14:paraId="683B6A5E" w14:textId="77777777" w:rsidR="00F661AB" w:rsidRPr="00F72528" w:rsidRDefault="00F661AB" w:rsidP="00F661A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72528">
        <w:rPr>
          <w:rFonts w:ascii="Times New Roman" w:hAnsi="Times New Roman" w:cs="Times New Roman"/>
          <w:sz w:val="20"/>
          <w:szCs w:val="20"/>
        </w:rPr>
        <w:t>Non-</w:t>
      </w:r>
      <w:proofErr w:type="spellStart"/>
      <w:r w:rsidRPr="00F72528">
        <w:rPr>
          <w:rFonts w:ascii="Times New Roman" w:hAnsi="Times New Roman" w:cs="Times New Roman"/>
          <w:sz w:val="20"/>
          <w:szCs w:val="20"/>
        </w:rPr>
        <w:t>verbals</w:t>
      </w:r>
      <w:proofErr w:type="spellEnd"/>
      <w:r w:rsidRPr="00F72528">
        <w:rPr>
          <w:rFonts w:ascii="Times New Roman" w:hAnsi="Times New Roman" w:cs="Times New Roman"/>
          <w:sz w:val="20"/>
          <w:szCs w:val="20"/>
        </w:rPr>
        <w:t xml:space="preserve"> (gestures) appropriate</w:t>
      </w:r>
    </w:p>
    <w:p w14:paraId="4A6C86BE" w14:textId="77777777" w:rsidR="00F661AB" w:rsidRDefault="00F661AB" w:rsidP="00F661A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72528">
        <w:rPr>
          <w:rFonts w:ascii="Times New Roman" w:hAnsi="Times New Roman" w:cs="Times New Roman"/>
          <w:sz w:val="20"/>
          <w:szCs w:val="20"/>
        </w:rPr>
        <w:lastRenderedPageBreak/>
        <w:t>Pace and enunciation were used</w:t>
      </w:r>
    </w:p>
    <w:p w14:paraId="407A04C2" w14:textId="77777777" w:rsidR="00F661AB" w:rsidRPr="00F72528" w:rsidRDefault="00F661AB" w:rsidP="00F661A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Use of memory aids (notecards)</w:t>
      </w:r>
    </w:p>
    <w:p w14:paraId="2415693C" w14:textId="77777777" w:rsidR="00F661AB" w:rsidRPr="00F72528" w:rsidRDefault="00F661AB" w:rsidP="00F661A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7252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14:paraId="6472E5B5" w14:textId="77777777" w:rsidR="00F661AB" w:rsidRPr="00F72528" w:rsidRDefault="00F661AB" w:rsidP="00F661A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72528">
        <w:rPr>
          <w:rFonts w:ascii="Times New Roman" w:hAnsi="Times New Roman" w:cs="Times New Roman"/>
          <w:b/>
          <w:bCs/>
          <w:sz w:val="20"/>
          <w:szCs w:val="20"/>
        </w:rPr>
        <w:t>Feedback</w:t>
      </w:r>
      <w:r w:rsidRPr="00F72528">
        <w:rPr>
          <w:rFonts w:ascii="Times New Roman" w:hAnsi="Times New Roman" w:cs="Times New Roman"/>
          <w:sz w:val="20"/>
          <w:szCs w:val="20"/>
        </w:rPr>
        <w:tab/>
      </w:r>
      <w:r w:rsidRPr="00F72528">
        <w:rPr>
          <w:rFonts w:ascii="Times New Roman" w:hAnsi="Times New Roman" w:cs="Times New Roman"/>
          <w:sz w:val="20"/>
          <w:szCs w:val="20"/>
        </w:rPr>
        <w:tab/>
      </w:r>
      <w:r w:rsidRPr="00F72528">
        <w:rPr>
          <w:rFonts w:ascii="Times New Roman" w:hAnsi="Times New Roman" w:cs="Times New Roman"/>
          <w:sz w:val="20"/>
          <w:szCs w:val="20"/>
        </w:rPr>
        <w:tab/>
      </w:r>
      <w:r w:rsidRPr="00F72528">
        <w:rPr>
          <w:rFonts w:ascii="Times New Roman" w:hAnsi="Times New Roman" w:cs="Times New Roman"/>
          <w:sz w:val="20"/>
          <w:szCs w:val="20"/>
        </w:rPr>
        <w:tab/>
      </w:r>
      <w:r w:rsidRPr="00F72528">
        <w:rPr>
          <w:rFonts w:ascii="Times New Roman" w:hAnsi="Times New Roman" w:cs="Times New Roman"/>
          <w:sz w:val="20"/>
          <w:szCs w:val="20"/>
        </w:rPr>
        <w:tab/>
      </w:r>
      <w:r w:rsidRPr="00F72528">
        <w:rPr>
          <w:rFonts w:ascii="Times New Roman" w:hAnsi="Times New Roman" w:cs="Times New Roman"/>
          <w:sz w:val="20"/>
          <w:szCs w:val="20"/>
        </w:rPr>
        <w:tab/>
        <w:t>Points______ 5 x 1 (5)</w:t>
      </w:r>
      <w:r w:rsidRPr="00F72528">
        <w:rPr>
          <w:rFonts w:ascii="Times New Roman" w:hAnsi="Times New Roman" w:cs="Times New Roman"/>
          <w:sz w:val="20"/>
          <w:szCs w:val="20"/>
        </w:rPr>
        <w:tab/>
      </w:r>
      <w:r w:rsidRPr="00F7252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72528">
        <w:rPr>
          <w:rFonts w:ascii="Times New Roman" w:hAnsi="Times New Roman" w:cs="Times New Roman"/>
          <w:sz w:val="20"/>
          <w:szCs w:val="20"/>
        </w:rPr>
        <w:t>Comments:</w:t>
      </w:r>
    </w:p>
    <w:p w14:paraId="26E33276" w14:textId="77777777" w:rsidR="00F661AB" w:rsidRPr="00F72528" w:rsidRDefault="00F661AB" w:rsidP="00F661A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Monitored for audience reaction</w:t>
      </w:r>
    </w:p>
    <w:p w14:paraId="7513AD4F" w14:textId="77777777" w:rsidR="00F661AB" w:rsidRDefault="00F661AB" w:rsidP="00F661A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72528">
        <w:rPr>
          <w:rFonts w:ascii="Times New Roman" w:hAnsi="Times New Roman" w:cs="Times New Roman"/>
          <w:sz w:val="20"/>
          <w:szCs w:val="20"/>
        </w:rPr>
        <w:t>Adjusted presentation if needed</w:t>
      </w:r>
    </w:p>
    <w:p w14:paraId="0EECA4BE" w14:textId="77777777" w:rsidR="00F661AB" w:rsidRPr="00F72528" w:rsidRDefault="00F661AB" w:rsidP="00F661A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Audience engaged </w:t>
      </w:r>
    </w:p>
    <w:p w14:paraId="2778B603" w14:textId="77777777" w:rsidR="00F661AB" w:rsidRPr="00F72528" w:rsidRDefault="00F661AB" w:rsidP="00F661A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7252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14:paraId="5CEB5247" w14:textId="77777777" w:rsidR="00F661AB" w:rsidRPr="0084690E" w:rsidRDefault="00F661AB" w:rsidP="00F661A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72528">
        <w:rPr>
          <w:rFonts w:ascii="Times New Roman" w:hAnsi="Times New Roman" w:cs="Times New Roman"/>
          <w:b/>
          <w:bCs/>
          <w:sz w:val="20"/>
          <w:szCs w:val="20"/>
        </w:rPr>
        <w:t>Total</w:t>
      </w:r>
      <w:r w:rsidRPr="00F72528">
        <w:rPr>
          <w:rFonts w:ascii="Times New Roman" w:hAnsi="Times New Roman" w:cs="Times New Roman"/>
          <w:sz w:val="20"/>
          <w:szCs w:val="20"/>
        </w:rPr>
        <w:tab/>
      </w:r>
      <w:r w:rsidRPr="00F72528">
        <w:rPr>
          <w:rFonts w:ascii="Times New Roman" w:hAnsi="Times New Roman" w:cs="Times New Roman"/>
          <w:sz w:val="20"/>
          <w:szCs w:val="20"/>
        </w:rPr>
        <w:tab/>
      </w:r>
      <w:r w:rsidRPr="00F72528">
        <w:rPr>
          <w:rFonts w:ascii="Times New Roman" w:hAnsi="Times New Roman" w:cs="Times New Roman"/>
          <w:sz w:val="20"/>
          <w:szCs w:val="20"/>
        </w:rPr>
        <w:tab/>
      </w:r>
      <w:r w:rsidRPr="00F72528">
        <w:rPr>
          <w:rFonts w:ascii="Times New Roman" w:hAnsi="Times New Roman" w:cs="Times New Roman"/>
          <w:sz w:val="20"/>
          <w:szCs w:val="20"/>
        </w:rPr>
        <w:tab/>
      </w:r>
      <w:r w:rsidRPr="00F72528">
        <w:rPr>
          <w:rFonts w:ascii="Times New Roman" w:hAnsi="Times New Roman" w:cs="Times New Roman"/>
          <w:sz w:val="20"/>
          <w:szCs w:val="20"/>
        </w:rPr>
        <w:tab/>
      </w:r>
      <w:r w:rsidRPr="00F72528">
        <w:rPr>
          <w:rFonts w:ascii="Times New Roman" w:hAnsi="Times New Roman" w:cs="Times New Roman"/>
          <w:sz w:val="20"/>
          <w:szCs w:val="20"/>
        </w:rPr>
        <w:tab/>
      </w:r>
      <w:r w:rsidRPr="00F72528">
        <w:rPr>
          <w:rFonts w:ascii="Times New Roman" w:hAnsi="Times New Roman" w:cs="Times New Roman"/>
          <w:sz w:val="20"/>
          <w:szCs w:val="20"/>
        </w:rPr>
        <w:tab/>
        <w:t>Points_____/100</w:t>
      </w:r>
      <w:r w:rsidRPr="00F72528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Additional Comments</w:t>
      </w:r>
    </w:p>
    <w:p w14:paraId="4AC048AE" w14:textId="77777777" w:rsidR="00F661AB" w:rsidRDefault="00F661AB" w:rsidP="00F661AB"/>
    <w:p w14:paraId="4DB121B6" w14:textId="77777777" w:rsidR="00DA57E2" w:rsidRPr="00DA57E2" w:rsidRDefault="00DA57E2">
      <w:pPr>
        <w:rPr>
          <w:rFonts w:ascii="Arial" w:hAnsi="Arial" w:cs="Arial"/>
          <w:sz w:val="24"/>
          <w:szCs w:val="24"/>
        </w:rPr>
      </w:pPr>
    </w:p>
    <w:sectPr w:rsidR="00DA57E2" w:rsidRPr="00DA5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A61F8"/>
    <w:multiLevelType w:val="hybridMultilevel"/>
    <w:tmpl w:val="0FDE2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E2"/>
    <w:rsid w:val="00002286"/>
    <w:rsid w:val="00212F95"/>
    <w:rsid w:val="0071189D"/>
    <w:rsid w:val="00A23C8E"/>
    <w:rsid w:val="00D6233D"/>
    <w:rsid w:val="00DA57E2"/>
    <w:rsid w:val="00F6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9794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5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57E2"/>
    <w:pPr>
      <w:ind w:left="720"/>
      <w:contextualSpacing/>
    </w:pPr>
  </w:style>
  <w:style w:type="paragraph" w:styleId="NoSpacing">
    <w:name w:val="No Spacing"/>
    <w:uiPriority w:val="1"/>
    <w:qFormat/>
    <w:rsid w:val="00F661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5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57E2"/>
    <w:pPr>
      <w:ind w:left="720"/>
      <w:contextualSpacing/>
    </w:pPr>
  </w:style>
  <w:style w:type="paragraph" w:styleId="NoSpacing">
    <w:name w:val="No Spacing"/>
    <w:uiPriority w:val="1"/>
    <w:qFormat/>
    <w:rsid w:val="00F661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7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516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913</Words>
  <Characters>5209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ZumHofe,Laurie</dc:creator>
  <cp:keywords/>
  <dc:description/>
  <cp:lastModifiedBy>Nancy Elwell</cp:lastModifiedBy>
  <cp:revision>3</cp:revision>
  <dcterms:created xsi:type="dcterms:W3CDTF">2016-05-31T21:04:00Z</dcterms:created>
  <dcterms:modified xsi:type="dcterms:W3CDTF">2016-06-24T14:53:00Z</dcterms:modified>
</cp:coreProperties>
</file>