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pPr>
      <w:r w:rsidDel="00000000" w:rsidR="00000000" w:rsidRPr="00000000">
        <w:rPr/>
        <w:drawing>
          <wp:inline distB="0" distT="0" distL="0" distR="0">
            <wp:extent cx="1026758" cy="1026758"/>
            <wp:effectExtent b="0" l="0" r="0" t="0"/>
            <wp:docPr descr="C:\Users\djesse\AppData\Local\Microsoft\Windows\INetCache\Content.Word\LCS Seal_low.jpg" id="2" name="image1.jpg"/>
            <a:graphic>
              <a:graphicData uri="http://schemas.openxmlformats.org/drawingml/2006/picture">
                <pic:pic>
                  <pic:nvPicPr>
                    <pic:cNvPr descr="C:\Users\djesse\AppData\Local\Microsoft\Windows\INetCache\Content.Word\LCS Seal_low.jpg" id="0" name="image1.jpg"/>
                    <pic:cNvPicPr preferRelativeResize="0"/>
                  </pic:nvPicPr>
                  <pic:blipFill>
                    <a:blip r:embed="rId7"/>
                    <a:srcRect b="0" l="0" r="0" t="0"/>
                    <a:stretch>
                      <a:fillRect/>
                    </a:stretch>
                  </pic:blipFill>
                  <pic:spPr>
                    <a:xfrm>
                      <a:off x="0" y="0"/>
                      <a:ext cx="1026758" cy="1026758"/>
                    </a:xfrm>
                    <a:prstGeom prst="rect"/>
                    <a:ln/>
                  </pic:spPr>
                </pic:pic>
              </a:graphicData>
            </a:graphic>
          </wp:inline>
        </w:drawing>
      </w:r>
      <w:r w:rsidDel="00000000" w:rsidR="00000000" w:rsidRPr="00000000">
        <w:rPr>
          <w:rFonts w:ascii="Arial" w:cs="Arial" w:eastAsia="Arial" w:hAnsi="Arial"/>
          <w:color w:val="212121"/>
          <w:highlight w:val="white"/>
          <w:rtl w:val="0"/>
        </w:rPr>
        <w:t xml:space="preserve"> </w:t>
      </w:r>
      <w:r w:rsidDel="00000000" w:rsidR="00000000" w:rsidRPr="00000000">
        <w:rPr>
          <w:rtl w:val="0"/>
        </w:rPr>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t xml:space="preserve">July 2, 2024</w:t>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rtl w:val="0"/>
        </w:rPr>
        <w:t xml:space="preserve">Letter of Support re: Dr. Beth Pester</w:t>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tl w:val="0"/>
        </w:rPr>
        <w:t xml:space="preserve">To Whom It May Concern,</w:t>
      </w:r>
    </w:p>
    <w:p w:rsidR="00000000" w:rsidDel="00000000" w:rsidP="00000000" w:rsidRDefault="00000000" w:rsidRPr="00000000" w14:paraId="00000008">
      <w:pPr>
        <w:spacing w:after="0" w:lineRule="auto"/>
        <w:rPr/>
      </w:pPr>
      <w:r w:rsidDel="00000000" w:rsidR="00000000" w:rsidRPr="00000000">
        <w:rPr>
          <w:rtl w:val="0"/>
        </w:rPr>
        <w:t xml:space="preserve">I am writing on behalf of Dr. Pester regarding her work and position as the Director of Dual Credit at Concordia University Nebraska.   I worked with Dr. Pester for 2 years in my capacity as the Dual Credit coordinator at Linfield Christian School in California.  Not only did I very much enjoy working with Dr. Pester, I also found her to be a consummate professional and Godly example in everything she does. She is a woman of character and integrity on whom others can rely, and her vision for the program has led to enhancing student support and furthering the mission of our schools.</w:t>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tl w:val="0"/>
        </w:rPr>
        <w:t xml:space="preserve">I was impressed by her ability to envision ideas that would improve the Dual Credit program.  For example, she started an Academic Honor Society that rewarded students meeting particular requirements each year.  I can tell you that Linfield students were very proud to be a part of this endeavor, and it added great value to their hard work.  In addition, there are some processes such as how to manage withdrawal students, which Dr. Pester improved and streamlined.  </w:t>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tl w:val="0"/>
        </w:rPr>
        <w:t xml:space="preserve">Dr. Pester is building a top notch program at CUNE.  She is a valuable asset, partner, and collaborator for the high schools under her supervision.  I greatly appreciated her dedication to learning, and her desire to do what is best for students.  She was always available and responsive as a collaborator and resource for me, which made my coordinator capacity easier.   When interacting with colleagues, she is professional, fair, and Godly in character. </w:t>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tl w:val="0"/>
        </w:rPr>
        <w:t xml:space="preserve">It is sometimes hard to find professionals who are willing to dedicate themselves to the Christian mission of an organization with a selfless and passionate desire to make this world a better place. Dr. Pester is one of these rare finds. </w:t>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t xml:space="preserve">Sincerely,</w:t>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t xml:space="preserve">Desirae Jesse</w:t>
      </w:r>
    </w:p>
    <w:p w:rsidR="00000000" w:rsidDel="00000000" w:rsidP="00000000" w:rsidRDefault="00000000" w:rsidRPr="00000000" w14:paraId="00000013">
      <w:pPr>
        <w:spacing w:after="0" w:lineRule="auto"/>
        <w:rPr/>
      </w:pPr>
      <w:r w:rsidDel="00000000" w:rsidR="00000000" w:rsidRPr="00000000">
        <w:rPr>
          <w:rtl w:val="0"/>
        </w:rPr>
        <w:t xml:space="preserve">Linfield Christian School</w:t>
      </w:r>
    </w:p>
    <w:p w:rsidR="00000000" w:rsidDel="00000000" w:rsidP="00000000" w:rsidRDefault="00000000" w:rsidRPr="00000000" w14:paraId="00000014">
      <w:pPr>
        <w:spacing w:after="0" w:lineRule="auto"/>
        <w:rPr/>
      </w:pPr>
      <w:r w:rsidDel="00000000" w:rsidR="00000000" w:rsidRPr="00000000">
        <w:rPr>
          <w:rtl w:val="0"/>
        </w:rPr>
        <w:t xml:space="preserve">Retired Dual Credit Coordinator</w:t>
      </w:r>
    </w:p>
    <w:p w:rsidR="00000000" w:rsidDel="00000000" w:rsidP="00000000" w:rsidRDefault="00000000" w:rsidRPr="00000000" w14:paraId="00000015">
      <w:pPr>
        <w:spacing w:after="0" w:lineRule="auto"/>
        <w:rPr/>
      </w:pPr>
      <w:hyperlink r:id="rId8">
        <w:r w:rsidDel="00000000" w:rsidR="00000000" w:rsidRPr="00000000">
          <w:rPr>
            <w:color w:val="0563c1"/>
            <w:u w:val="single"/>
            <w:rtl w:val="0"/>
          </w:rPr>
          <w:t xml:space="preserve">djesse@linfield.com</w:t>
        </w:r>
      </w:hyperlink>
      <w:r w:rsidDel="00000000" w:rsidR="00000000" w:rsidRPr="00000000">
        <w:rPr>
          <w:rtl w:val="0"/>
        </w:rPr>
      </w:r>
    </w:p>
    <w:p w:rsidR="00000000" w:rsidDel="00000000" w:rsidP="00000000" w:rsidRDefault="00000000" w:rsidRPr="00000000" w14:paraId="00000016">
      <w:pPr>
        <w:spacing w:after="0" w:lineRule="auto"/>
        <w:rPr/>
      </w:pPr>
      <w:bookmarkStart w:colFirst="0" w:colLast="0" w:name="_heading=h.gjdgxs" w:id="0"/>
      <w:bookmarkEnd w:id="0"/>
      <w:r w:rsidDel="00000000" w:rsidR="00000000" w:rsidRPr="00000000">
        <w:rPr>
          <w:rtl w:val="0"/>
        </w:rPr>
        <w:t xml:space="preserve">(760) 525-1326 </w:t>
      </w:r>
    </w:p>
    <w:p w:rsidR="00000000" w:rsidDel="00000000" w:rsidP="00000000" w:rsidRDefault="00000000" w:rsidRPr="00000000" w14:paraId="00000017">
      <w:pPr>
        <w:rPr/>
      </w:pPr>
      <w:r w:rsidDel="00000000" w:rsidR="00000000" w:rsidRPr="00000000">
        <w:rPr>
          <w:rtl w:val="0"/>
        </w:rPr>
      </w:r>
    </w:p>
    <w:sectPr>
      <w:pgSz w:h="15840" w:w="12240" w:orient="portrait"/>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6A86"/>
    <w:pPr>
      <w:spacing w:after="200" w:line="240"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56A86"/>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djesse@linfie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mhKukAjfQb7Iz1yNLGwgxd+Reg==">CgMxLjAyCGguZ2pkZ3hzOAByITFJbDVUSnhfbWlLYzJjb3hvT242bzN6TFotbG0zdnpSTQ==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2020-12-09T16:31:00Z</dcterms:created>
  <dc:creator>Desirae Jesse</dc:creator>
</cp:coreProperties>
</file>