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2E83" w14:textId="631530B3" w:rsidR="00566385" w:rsidRDefault="00566385" w:rsidP="00461CE3">
      <w:pPr>
        <w:spacing w:after="0" w:line="240" w:lineRule="auto"/>
        <w:rPr>
          <w:rFonts w:ascii="Cambria" w:hAnsi="Cambria"/>
        </w:rPr>
      </w:pPr>
      <w:r w:rsidRPr="00566385">
        <w:rPr>
          <w:rFonts w:ascii="Cambria" w:hAnsi="Cambria"/>
          <w:noProof/>
        </w:rPr>
        <w:drawing>
          <wp:inline distT="0" distB="0" distL="0" distR="0" wp14:anchorId="3EFA2A6E" wp14:editId="369B77BB">
            <wp:extent cx="59436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40C3A" w14:textId="77777777" w:rsidR="00566385" w:rsidRDefault="00566385" w:rsidP="00461CE3">
      <w:pPr>
        <w:spacing w:after="0" w:line="240" w:lineRule="auto"/>
        <w:rPr>
          <w:rFonts w:ascii="Cambria" w:hAnsi="Cambria"/>
        </w:rPr>
      </w:pPr>
    </w:p>
    <w:p w14:paraId="38478338" w14:textId="77777777" w:rsidR="00566385" w:rsidRDefault="00566385" w:rsidP="00461CE3">
      <w:pPr>
        <w:spacing w:after="0" w:line="240" w:lineRule="auto"/>
        <w:rPr>
          <w:rFonts w:ascii="Cambria" w:hAnsi="Cambria"/>
        </w:rPr>
      </w:pPr>
    </w:p>
    <w:p w14:paraId="197037BE" w14:textId="77777777" w:rsidR="00255BD9" w:rsidRDefault="00255BD9" w:rsidP="00461CE3">
      <w:pPr>
        <w:spacing w:after="0" w:line="240" w:lineRule="auto"/>
        <w:rPr>
          <w:rFonts w:ascii="Cambria" w:hAnsi="Cambria"/>
        </w:rPr>
      </w:pPr>
    </w:p>
    <w:p w14:paraId="34A6AAAE" w14:textId="6BCB70BB" w:rsidR="00C05B6A" w:rsidRPr="00566385" w:rsidRDefault="005B2910" w:rsidP="00461CE3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&lt;Name&gt;</w:t>
      </w:r>
      <w:r w:rsidR="00C05B6A" w:rsidRPr="00566385">
        <w:rPr>
          <w:rFonts w:ascii="Cambria" w:hAnsi="Cambria"/>
          <w:sz w:val="20"/>
          <w:szCs w:val="20"/>
        </w:rPr>
        <w:t>,</w:t>
      </w:r>
    </w:p>
    <w:p w14:paraId="20D31E75" w14:textId="77777777" w:rsidR="00461CE3" w:rsidRPr="00566385" w:rsidRDefault="00461CE3" w:rsidP="00461CE3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893AC90" w14:textId="100FCB7D" w:rsidR="00C05B6A" w:rsidRPr="00566385" w:rsidRDefault="005B2910" w:rsidP="00461CE3">
      <w:pPr>
        <w:spacing w:after="0" w:line="240" w:lineRule="auto"/>
        <w:ind w:firstLine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Congratulations from Concordia University Nebraska on your fantastic academic achievement of successfully earning Concordia University Dual Credit!</w:t>
      </w:r>
      <w:r w:rsidR="00C05B6A" w:rsidRPr="00566385">
        <w:rPr>
          <w:rFonts w:ascii="Cambria" w:hAnsi="Cambria"/>
          <w:sz w:val="20"/>
          <w:szCs w:val="20"/>
        </w:rPr>
        <w:t xml:space="preserve">  I pray your </w:t>
      </w:r>
      <w:r w:rsidR="00E56A6D">
        <w:rPr>
          <w:rFonts w:ascii="Cambria" w:hAnsi="Cambria"/>
          <w:sz w:val="20"/>
          <w:szCs w:val="20"/>
        </w:rPr>
        <w:t xml:space="preserve">year </w:t>
      </w:r>
      <w:r w:rsidR="00255BD9">
        <w:rPr>
          <w:rFonts w:ascii="Cambria" w:hAnsi="Cambria"/>
          <w:sz w:val="20"/>
          <w:szCs w:val="20"/>
        </w:rPr>
        <w:t>is</w:t>
      </w:r>
      <w:r>
        <w:rPr>
          <w:rFonts w:ascii="Cambria" w:hAnsi="Cambria"/>
          <w:sz w:val="20"/>
          <w:szCs w:val="20"/>
        </w:rPr>
        <w:t xml:space="preserve"> going </w:t>
      </w:r>
      <w:r w:rsidR="00C05B6A" w:rsidRPr="00566385">
        <w:rPr>
          <w:rFonts w:ascii="Cambria" w:hAnsi="Cambria"/>
          <w:sz w:val="20"/>
          <w:szCs w:val="20"/>
        </w:rPr>
        <w:t>well</w:t>
      </w:r>
      <w:r w:rsidR="00E56A6D">
        <w:rPr>
          <w:rFonts w:ascii="Cambria" w:hAnsi="Cambria"/>
          <w:sz w:val="20"/>
          <w:szCs w:val="20"/>
        </w:rPr>
        <w:t xml:space="preserve"> and you’re looking forward to the summer!</w:t>
      </w:r>
    </w:p>
    <w:p w14:paraId="2A7774CA" w14:textId="77777777" w:rsidR="00461CE3" w:rsidRPr="00566385" w:rsidRDefault="00461CE3" w:rsidP="005B2910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61989D7" w14:textId="27731F61" w:rsidR="00C05B6A" w:rsidRDefault="00C05B6A" w:rsidP="008B244A">
      <w:pPr>
        <w:spacing w:after="0" w:line="240" w:lineRule="auto"/>
        <w:ind w:firstLine="360"/>
        <w:rPr>
          <w:rFonts w:ascii="Cambria" w:hAnsi="Cambria"/>
          <w:sz w:val="20"/>
          <w:szCs w:val="20"/>
        </w:rPr>
      </w:pPr>
      <w:r w:rsidRPr="00566385">
        <w:rPr>
          <w:rFonts w:ascii="Cambria" w:hAnsi="Cambria"/>
          <w:sz w:val="20"/>
          <w:szCs w:val="20"/>
        </w:rPr>
        <w:t xml:space="preserve">The opportunity to take Dual Credit courses is not available to all high school students, and certainly not available to most students in the form of face-to-face instruction in their own high school classrooms. </w:t>
      </w:r>
      <w:r w:rsidR="000005F9" w:rsidRPr="00566385">
        <w:rPr>
          <w:rFonts w:ascii="Cambria" w:hAnsi="Cambria"/>
          <w:sz w:val="20"/>
          <w:szCs w:val="20"/>
        </w:rPr>
        <w:t xml:space="preserve">Thank you for </w:t>
      </w:r>
      <w:r w:rsidR="005B2910">
        <w:rPr>
          <w:rFonts w:ascii="Cambria" w:hAnsi="Cambria"/>
          <w:sz w:val="20"/>
          <w:szCs w:val="20"/>
        </w:rPr>
        <w:t>taking advantage of the</w:t>
      </w:r>
      <w:r w:rsidR="000005F9" w:rsidRPr="00566385">
        <w:rPr>
          <w:rFonts w:ascii="Cambria" w:hAnsi="Cambria"/>
          <w:sz w:val="20"/>
          <w:szCs w:val="20"/>
        </w:rPr>
        <w:t xml:space="preserve"> opportunity.</w:t>
      </w:r>
      <w:r w:rsidR="00D378BE" w:rsidRPr="00566385">
        <w:rPr>
          <w:rFonts w:ascii="Cambria" w:hAnsi="Cambria"/>
          <w:sz w:val="20"/>
          <w:szCs w:val="20"/>
        </w:rPr>
        <w:t xml:space="preserve"> </w:t>
      </w:r>
      <w:r w:rsidR="00F631AA">
        <w:rPr>
          <w:rFonts w:ascii="Cambria" w:hAnsi="Cambria"/>
          <w:sz w:val="20"/>
          <w:szCs w:val="20"/>
        </w:rPr>
        <w:t xml:space="preserve">Because you have </w:t>
      </w:r>
      <w:r w:rsidR="005B2910">
        <w:rPr>
          <w:rFonts w:ascii="Cambria" w:hAnsi="Cambria"/>
          <w:sz w:val="20"/>
          <w:szCs w:val="20"/>
        </w:rPr>
        <w:t xml:space="preserve">earned at least nine credit hours of Concordia University Dual Credit, you are now officially a member of the </w:t>
      </w:r>
      <w:r w:rsidR="005B2910" w:rsidRPr="008B244A">
        <w:rPr>
          <w:rFonts w:ascii="Cambria" w:hAnsi="Cambria"/>
          <w:b/>
          <w:bCs/>
          <w:i/>
          <w:iCs/>
          <w:sz w:val="20"/>
          <w:szCs w:val="20"/>
        </w:rPr>
        <w:t>Concordia Academy</w:t>
      </w:r>
      <w:r w:rsidR="005B2910">
        <w:rPr>
          <w:rFonts w:ascii="Cambria" w:hAnsi="Cambria"/>
          <w:sz w:val="20"/>
          <w:szCs w:val="20"/>
        </w:rPr>
        <w:t xml:space="preserve"> here at Concordia University, and that’s something special. </w:t>
      </w:r>
    </w:p>
    <w:p w14:paraId="18E0184B" w14:textId="6810A3ED" w:rsidR="008B244A" w:rsidRDefault="008B244A" w:rsidP="008B244A">
      <w:pPr>
        <w:spacing w:after="0" w:line="240" w:lineRule="auto"/>
        <w:ind w:firstLine="360"/>
        <w:rPr>
          <w:rFonts w:ascii="Cambria" w:hAnsi="Cambria"/>
          <w:sz w:val="20"/>
          <w:szCs w:val="20"/>
        </w:rPr>
      </w:pPr>
    </w:p>
    <w:p w14:paraId="302EEBD5" w14:textId="3FE42AAD" w:rsidR="00497B7D" w:rsidRDefault="00E56A6D" w:rsidP="008B244A">
      <w:pPr>
        <w:spacing w:after="0" w:line="240" w:lineRule="auto"/>
        <w:ind w:firstLine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Being a member of the </w:t>
      </w:r>
      <w:r w:rsidRPr="00E56A6D">
        <w:rPr>
          <w:rFonts w:ascii="Cambria" w:hAnsi="Cambria"/>
          <w:b/>
          <w:bCs/>
          <w:i/>
          <w:iCs/>
          <w:sz w:val="20"/>
          <w:szCs w:val="20"/>
        </w:rPr>
        <w:t>Concordia Academy</w:t>
      </w:r>
      <w:r>
        <w:rPr>
          <w:rFonts w:ascii="Cambria" w:hAnsi="Cambria"/>
          <w:sz w:val="20"/>
          <w:szCs w:val="20"/>
        </w:rPr>
        <w:t xml:space="preserve"> comes with some</w:t>
      </w:r>
      <w:r w:rsidR="008B244A">
        <w:rPr>
          <w:rFonts w:ascii="Cambria" w:hAnsi="Cambria"/>
          <w:sz w:val="20"/>
          <w:szCs w:val="20"/>
        </w:rPr>
        <w:t xml:space="preserve"> great benefits</w:t>
      </w:r>
      <w:r>
        <w:rPr>
          <w:rFonts w:ascii="Cambria" w:hAnsi="Cambria"/>
          <w:sz w:val="20"/>
          <w:szCs w:val="20"/>
        </w:rPr>
        <w:t xml:space="preserve">, </w:t>
      </w:r>
      <w:r w:rsidR="008B244A">
        <w:rPr>
          <w:rFonts w:ascii="Cambria" w:hAnsi="Cambria"/>
          <w:sz w:val="20"/>
          <w:szCs w:val="20"/>
        </w:rPr>
        <w:t>and if you haven’t made a college decision, you might want to know about them</w:t>
      </w:r>
      <w:r w:rsidR="00F631AA">
        <w:rPr>
          <w:rFonts w:ascii="Cambria" w:hAnsi="Cambria"/>
          <w:sz w:val="20"/>
          <w:szCs w:val="20"/>
        </w:rPr>
        <w:t>:</w:t>
      </w:r>
    </w:p>
    <w:p w14:paraId="3A52712F" w14:textId="07CCE2BE" w:rsidR="007015B1" w:rsidRDefault="007015B1" w:rsidP="008B244A">
      <w:pPr>
        <w:spacing w:after="0" w:line="240" w:lineRule="auto"/>
        <w:ind w:firstLine="360"/>
        <w:rPr>
          <w:rFonts w:ascii="Cambria" w:hAnsi="Cambria"/>
          <w:sz w:val="20"/>
          <w:szCs w:val="20"/>
        </w:rPr>
      </w:pPr>
    </w:p>
    <w:p w14:paraId="68C0DC67" w14:textId="7F0DAE0A" w:rsidR="00F631AA" w:rsidRPr="00F631AA" w:rsidRDefault="00F631AA" w:rsidP="00F631AA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F631AA">
        <w:rPr>
          <w:rFonts w:ascii="Cambria" w:hAnsi="Cambria"/>
          <w:b/>
          <w:bCs/>
          <w:sz w:val="20"/>
          <w:szCs w:val="20"/>
        </w:rPr>
        <w:t>Your enrollment fee at Concordia University has been waived</w:t>
      </w:r>
      <w:r w:rsidRPr="00F631AA">
        <w:rPr>
          <w:rFonts w:ascii="Cambria" w:hAnsi="Cambria"/>
          <w:sz w:val="20"/>
          <w:szCs w:val="20"/>
        </w:rPr>
        <w:t xml:space="preserve"> – no need to pay $200!  And if you’ve already enrolled and paid, we’ll refund your payment. </w:t>
      </w:r>
      <w:r w:rsidR="002C0880" w:rsidRPr="002C0880">
        <w:rPr>
          <w:rFonts w:ascii="Cambria" w:hAnsi="Cambria" w:cstheme="minorHAnsi"/>
          <w:sz w:val="20"/>
          <w:szCs w:val="20"/>
        </w:rPr>
        <w:t>Please contact the Admissions Office at 402-643-7233 to request that the enrollment fee be waived or refunded.</w:t>
      </w:r>
    </w:p>
    <w:p w14:paraId="5A2359E8" w14:textId="5C4DE723" w:rsidR="007015B1" w:rsidRPr="00F631AA" w:rsidRDefault="00F631AA" w:rsidP="00F631AA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F631AA">
        <w:rPr>
          <w:rFonts w:ascii="Cambria" w:hAnsi="Cambria"/>
          <w:sz w:val="20"/>
          <w:szCs w:val="20"/>
        </w:rPr>
        <w:t xml:space="preserve">There’s no need to worry about whether your credit will transfer here to Concordia University – </w:t>
      </w:r>
      <w:r w:rsidRPr="00F631AA">
        <w:rPr>
          <w:rFonts w:ascii="Cambria" w:hAnsi="Cambria"/>
          <w:b/>
          <w:bCs/>
          <w:sz w:val="20"/>
          <w:szCs w:val="20"/>
        </w:rPr>
        <w:t>your credits already belong here, just like you do</w:t>
      </w:r>
      <w:r w:rsidRPr="00F631AA">
        <w:rPr>
          <w:rFonts w:ascii="Cambria" w:hAnsi="Cambria"/>
          <w:sz w:val="20"/>
          <w:szCs w:val="20"/>
        </w:rPr>
        <w:t xml:space="preserve">! </w:t>
      </w:r>
    </w:p>
    <w:p w14:paraId="70CB43EF" w14:textId="465701F5" w:rsidR="008B244A" w:rsidRPr="00F631AA" w:rsidRDefault="00F631AA" w:rsidP="00F631AA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F631AA">
        <w:rPr>
          <w:rFonts w:ascii="Cambria" w:hAnsi="Cambria"/>
          <w:sz w:val="20"/>
          <w:szCs w:val="20"/>
        </w:rPr>
        <w:t xml:space="preserve">Because your credits belong here, you have already met some graduation requirements, which means you have </w:t>
      </w:r>
      <w:r w:rsidRPr="00F631AA">
        <w:rPr>
          <w:rFonts w:ascii="Cambria" w:hAnsi="Cambria"/>
          <w:b/>
          <w:bCs/>
          <w:sz w:val="20"/>
          <w:szCs w:val="20"/>
        </w:rPr>
        <w:t>some great academic options</w:t>
      </w:r>
      <w:r>
        <w:rPr>
          <w:rFonts w:ascii="Cambria" w:hAnsi="Cambria"/>
          <w:sz w:val="20"/>
          <w:szCs w:val="20"/>
        </w:rPr>
        <w:t xml:space="preserve">.  You have </w:t>
      </w:r>
      <w:r w:rsidRPr="00F631AA">
        <w:rPr>
          <w:rFonts w:ascii="Cambria" w:hAnsi="Cambria"/>
          <w:sz w:val="20"/>
          <w:szCs w:val="20"/>
        </w:rPr>
        <w:t xml:space="preserve">room in your schedule to add a minor, double major, perhaps graduate early, or add </w:t>
      </w:r>
      <w:r>
        <w:rPr>
          <w:rFonts w:ascii="Cambria" w:hAnsi="Cambria"/>
          <w:sz w:val="20"/>
          <w:szCs w:val="20"/>
        </w:rPr>
        <w:t xml:space="preserve">a few </w:t>
      </w:r>
      <w:r w:rsidRPr="00F631AA">
        <w:rPr>
          <w:rFonts w:ascii="Cambria" w:hAnsi="Cambria"/>
          <w:sz w:val="20"/>
          <w:szCs w:val="20"/>
        </w:rPr>
        <w:t>courses that just sound really fun to take!</w:t>
      </w:r>
    </w:p>
    <w:p w14:paraId="040E7B5B" w14:textId="3F69655A" w:rsidR="00F631AA" w:rsidRPr="00F631AA" w:rsidRDefault="00F631AA" w:rsidP="00F631AA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F631AA">
        <w:rPr>
          <w:rFonts w:ascii="Cambria" w:hAnsi="Cambria"/>
          <w:sz w:val="20"/>
          <w:szCs w:val="20"/>
        </w:rPr>
        <w:t xml:space="preserve">Continuing your education at Concordia University with the CU-DC credits you’ve already earned means </w:t>
      </w:r>
      <w:r>
        <w:rPr>
          <w:rFonts w:ascii="Cambria" w:hAnsi="Cambria"/>
          <w:sz w:val="20"/>
          <w:szCs w:val="20"/>
        </w:rPr>
        <w:t xml:space="preserve">a </w:t>
      </w:r>
      <w:r w:rsidRPr="00F631AA">
        <w:rPr>
          <w:rFonts w:ascii="Cambria" w:hAnsi="Cambria"/>
          <w:b/>
          <w:bCs/>
          <w:sz w:val="20"/>
          <w:szCs w:val="20"/>
        </w:rPr>
        <w:t xml:space="preserve">tuition savings </w:t>
      </w:r>
      <w:r>
        <w:rPr>
          <w:rFonts w:ascii="Cambria" w:hAnsi="Cambria"/>
          <w:b/>
          <w:bCs/>
          <w:sz w:val="20"/>
          <w:szCs w:val="20"/>
        </w:rPr>
        <w:t xml:space="preserve">of </w:t>
      </w:r>
      <w:r w:rsidRPr="00F631AA">
        <w:rPr>
          <w:rFonts w:ascii="Cambria" w:hAnsi="Cambria"/>
          <w:b/>
          <w:bCs/>
          <w:sz w:val="20"/>
          <w:szCs w:val="20"/>
        </w:rPr>
        <w:t>at least $8000</w:t>
      </w:r>
      <w:r w:rsidRPr="00F631AA">
        <w:rPr>
          <w:rFonts w:ascii="Cambria" w:hAnsi="Cambria"/>
          <w:sz w:val="20"/>
          <w:szCs w:val="20"/>
        </w:rPr>
        <w:t xml:space="preserve">, and that’s just for earning </w:t>
      </w:r>
      <w:r>
        <w:rPr>
          <w:rFonts w:ascii="Cambria" w:hAnsi="Cambria"/>
          <w:sz w:val="20"/>
          <w:szCs w:val="20"/>
        </w:rPr>
        <w:t>nine</w:t>
      </w:r>
      <w:r w:rsidRPr="00F631AA">
        <w:rPr>
          <w:rFonts w:ascii="Cambria" w:hAnsi="Cambria"/>
          <w:sz w:val="20"/>
          <w:szCs w:val="20"/>
        </w:rPr>
        <w:t xml:space="preserve"> credits – it’s a bigger savings if you’ve earned more!</w:t>
      </w:r>
    </w:p>
    <w:p w14:paraId="6BE060A7" w14:textId="313E65A2" w:rsidR="00F631AA" w:rsidRPr="00FA13BE" w:rsidRDefault="00F631AA" w:rsidP="00F631AA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FA13BE">
        <w:rPr>
          <w:rFonts w:ascii="Cambria" w:hAnsi="Cambria"/>
          <w:b/>
          <w:bCs/>
          <w:sz w:val="20"/>
          <w:szCs w:val="20"/>
        </w:rPr>
        <w:t xml:space="preserve">You are already a part of our Concordia community, being a member of the </w:t>
      </w:r>
      <w:r w:rsidRPr="00FA13BE">
        <w:rPr>
          <w:rFonts w:ascii="Cambria" w:hAnsi="Cambria"/>
          <w:b/>
          <w:bCs/>
          <w:i/>
          <w:iCs/>
          <w:sz w:val="20"/>
          <w:szCs w:val="20"/>
        </w:rPr>
        <w:t>Concordia Academy</w:t>
      </w:r>
      <w:r w:rsidRPr="00FA13BE">
        <w:rPr>
          <w:rFonts w:ascii="Cambria" w:hAnsi="Cambria"/>
          <w:b/>
          <w:bCs/>
          <w:sz w:val="20"/>
          <w:szCs w:val="20"/>
        </w:rPr>
        <w:t>, why not come to campus full-time and join the rest of us on your next adventure!</w:t>
      </w:r>
    </w:p>
    <w:p w14:paraId="2BBF1F9B" w14:textId="77777777" w:rsidR="008B244A" w:rsidRPr="00566385" w:rsidRDefault="008B244A" w:rsidP="00497B7D">
      <w:pPr>
        <w:pStyle w:val="ListParagraph"/>
        <w:spacing w:after="0" w:line="240" w:lineRule="auto"/>
        <w:rPr>
          <w:rFonts w:ascii="Cambria" w:hAnsi="Cambria"/>
          <w:sz w:val="20"/>
          <w:szCs w:val="20"/>
        </w:rPr>
      </w:pPr>
    </w:p>
    <w:p w14:paraId="7B594142" w14:textId="64E5CB98" w:rsidR="00D378BE" w:rsidRPr="00B53463" w:rsidRDefault="00B53463" w:rsidP="00B53463">
      <w:pPr>
        <w:spacing w:after="0" w:line="240" w:lineRule="auto"/>
        <w:ind w:firstLine="3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Thank you for taking Concordia University Dual Credit.  I hope your last </w:t>
      </w:r>
      <w:r w:rsidR="00E56A6D">
        <w:rPr>
          <w:rFonts w:ascii="Cambria" w:hAnsi="Cambria"/>
          <w:sz w:val="20"/>
          <w:szCs w:val="20"/>
        </w:rPr>
        <w:t xml:space="preserve">days </w:t>
      </w:r>
      <w:r>
        <w:rPr>
          <w:rFonts w:ascii="Cambria" w:hAnsi="Cambria"/>
          <w:sz w:val="20"/>
          <w:szCs w:val="20"/>
        </w:rPr>
        <w:t xml:space="preserve">of </w:t>
      </w:r>
      <w:r w:rsidR="00E56A6D">
        <w:rPr>
          <w:rFonts w:ascii="Cambria" w:hAnsi="Cambria"/>
          <w:sz w:val="20"/>
          <w:szCs w:val="20"/>
        </w:rPr>
        <w:t xml:space="preserve">this </w:t>
      </w:r>
      <w:r>
        <w:rPr>
          <w:rFonts w:ascii="Cambria" w:hAnsi="Cambria"/>
          <w:sz w:val="20"/>
          <w:szCs w:val="20"/>
        </w:rPr>
        <w:t xml:space="preserve">high school </w:t>
      </w:r>
      <w:r w:rsidR="00E56A6D">
        <w:rPr>
          <w:rFonts w:ascii="Cambria" w:hAnsi="Cambria"/>
          <w:sz w:val="20"/>
          <w:szCs w:val="20"/>
        </w:rPr>
        <w:t xml:space="preserve">year </w:t>
      </w:r>
      <w:r>
        <w:rPr>
          <w:rFonts w:ascii="Cambria" w:hAnsi="Cambria"/>
          <w:sz w:val="20"/>
          <w:szCs w:val="20"/>
        </w:rPr>
        <w:t xml:space="preserve">are full of great memories and celebrating your high school successes.  </w:t>
      </w:r>
      <w:r w:rsidRPr="00B53463">
        <w:rPr>
          <w:rFonts w:ascii="Cambria" w:hAnsi="Cambria"/>
          <w:b/>
          <w:bCs/>
          <w:sz w:val="20"/>
          <w:szCs w:val="20"/>
        </w:rPr>
        <w:t xml:space="preserve">And I hope to see you full-time on campus in the </w:t>
      </w:r>
      <w:r w:rsidR="00E56A6D">
        <w:rPr>
          <w:rFonts w:ascii="Cambria" w:hAnsi="Cambria"/>
          <w:b/>
          <w:bCs/>
          <w:sz w:val="20"/>
          <w:szCs w:val="20"/>
        </w:rPr>
        <w:t>future</w:t>
      </w:r>
      <w:r w:rsidR="001169B9">
        <w:rPr>
          <w:rFonts w:ascii="Cambria" w:hAnsi="Cambria"/>
          <w:b/>
          <w:bCs/>
          <w:sz w:val="20"/>
          <w:szCs w:val="20"/>
        </w:rPr>
        <w:t>.</w:t>
      </w:r>
    </w:p>
    <w:p w14:paraId="4C2A62E9" w14:textId="77777777" w:rsidR="00461CE3" w:rsidRPr="00566385" w:rsidRDefault="00461CE3" w:rsidP="00461CE3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BF801BC" w14:textId="499FC46D" w:rsidR="00D378BE" w:rsidRPr="00566385" w:rsidRDefault="009644EF" w:rsidP="00461CE3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Welcome to the </w:t>
      </w:r>
      <w:r w:rsidRPr="009644EF">
        <w:rPr>
          <w:rFonts w:ascii="Cambria" w:hAnsi="Cambria"/>
          <w:b/>
          <w:bCs/>
          <w:i/>
          <w:iCs/>
          <w:sz w:val="20"/>
          <w:szCs w:val="20"/>
        </w:rPr>
        <w:t>Concordia Academy!</w:t>
      </w:r>
    </w:p>
    <w:p w14:paraId="0E613B3C" w14:textId="284F4D29" w:rsidR="00D378BE" w:rsidRPr="00566385" w:rsidRDefault="00D83E94" w:rsidP="00461CE3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noProof/>
        </w:rPr>
        <w:drawing>
          <wp:inline distT="0" distB="0" distL="0" distR="0" wp14:anchorId="1F0EF682" wp14:editId="45E0D4E6">
            <wp:extent cx="2093205" cy="47374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729" cy="49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078D" w14:textId="027A21CC" w:rsidR="00D378BE" w:rsidRPr="00566385" w:rsidRDefault="00D378BE" w:rsidP="00461CE3">
      <w:pPr>
        <w:spacing w:after="0" w:line="240" w:lineRule="auto"/>
        <w:rPr>
          <w:rFonts w:ascii="Cambria" w:hAnsi="Cambria"/>
          <w:sz w:val="20"/>
          <w:szCs w:val="20"/>
        </w:rPr>
      </w:pPr>
      <w:r w:rsidRPr="00566385">
        <w:rPr>
          <w:rFonts w:ascii="Cambria" w:hAnsi="Cambria"/>
          <w:sz w:val="20"/>
          <w:szCs w:val="20"/>
        </w:rPr>
        <w:t>Dr. Beth Pester</w:t>
      </w:r>
    </w:p>
    <w:p w14:paraId="226F534C" w14:textId="30C4E947" w:rsidR="00D378BE" w:rsidRPr="00566385" w:rsidRDefault="00D378BE" w:rsidP="00461CE3">
      <w:pPr>
        <w:spacing w:after="0" w:line="240" w:lineRule="auto"/>
        <w:rPr>
          <w:rFonts w:ascii="Cambria" w:hAnsi="Cambria"/>
          <w:sz w:val="20"/>
          <w:szCs w:val="20"/>
        </w:rPr>
      </w:pPr>
      <w:r w:rsidRPr="00566385">
        <w:rPr>
          <w:rFonts w:ascii="Cambria" w:hAnsi="Cambria"/>
          <w:sz w:val="20"/>
          <w:szCs w:val="20"/>
        </w:rPr>
        <w:t>Director of Dual Credit</w:t>
      </w:r>
    </w:p>
    <w:p w14:paraId="32DBD863" w14:textId="21E89D85" w:rsidR="00BA5C30" w:rsidRPr="00566385" w:rsidRDefault="00D378BE" w:rsidP="00461CE3">
      <w:pPr>
        <w:spacing w:after="0" w:line="240" w:lineRule="auto"/>
        <w:rPr>
          <w:rFonts w:ascii="Cambria" w:hAnsi="Cambria"/>
          <w:sz w:val="20"/>
          <w:szCs w:val="20"/>
        </w:rPr>
      </w:pPr>
      <w:r w:rsidRPr="00566385">
        <w:rPr>
          <w:rFonts w:ascii="Cambria" w:hAnsi="Cambria"/>
          <w:sz w:val="20"/>
          <w:szCs w:val="20"/>
        </w:rPr>
        <w:t>Concordia University, Nebrask</w:t>
      </w:r>
      <w:r w:rsidR="00461CE3" w:rsidRPr="00566385">
        <w:rPr>
          <w:rFonts w:ascii="Cambria" w:hAnsi="Cambria"/>
          <w:sz w:val="20"/>
          <w:szCs w:val="20"/>
        </w:rPr>
        <w:t>a</w:t>
      </w:r>
    </w:p>
    <w:sectPr w:rsidR="00BA5C30" w:rsidRPr="00566385" w:rsidSect="00255BD9">
      <w:pgSz w:w="12240" w:h="15840"/>
      <w:pgMar w:top="1332" w:right="1440" w:bottom="13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17E5"/>
    <w:multiLevelType w:val="hybridMultilevel"/>
    <w:tmpl w:val="67B89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967E1"/>
    <w:multiLevelType w:val="hybridMultilevel"/>
    <w:tmpl w:val="C2C82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7848453">
    <w:abstractNumId w:val="0"/>
  </w:num>
  <w:num w:numId="2" w16cid:durableId="200744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6A"/>
    <w:rsid w:val="000005F9"/>
    <w:rsid w:val="00047A9C"/>
    <w:rsid w:val="001169B9"/>
    <w:rsid w:val="00255BD9"/>
    <w:rsid w:val="002C0880"/>
    <w:rsid w:val="00397D17"/>
    <w:rsid w:val="003F490A"/>
    <w:rsid w:val="00461CE3"/>
    <w:rsid w:val="00497B7D"/>
    <w:rsid w:val="00566385"/>
    <w:rsid w:val="005B2910"/>
    <w:rsid w:val="005C4CE2"/>
    <w:rsid w:val="007015B1"/>
    <w:rsid w:val="007A2D47"/>
    <w:rsid w:val="007E6DA8"/>
    <w:rsid w:val="008B244A"/>
    <w:rsid w:val="009644EF"/>
    <w:rsid w:val="00A55250"/>
    <w:rsid w:val="00A93424"/>
    <w:rsid w:val="00B53463"/>
    <w:rsid w:val="00BA5C30"/>
    <w:rsid w:val="00C05B6A"/>
    <w:rsid w:val="00C37725"/>
    <w:rsid w:val="00C54A67"/>
    <w:rsid w:val="00CC2758"/>
    <w:rsid w:val="00CD0ACA"/>
    <w:rsid w:val="00D378BE"/>
    <w:rsid w:val="00D83E94"/>
    <w:rsid w:val="00E56A6D"/>
    <w:rsid w:val="00EE1A68"/>
    <w:rsid w:val="00F631AA"/>
    <w:rsid w:val="00F66C09"/>
    <w:rsid w:val="00F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5AAC4"/>
  <w15:chartTrackingRefBased/>
  <w15:docId w15:val="{A206D9E4-D532-134E-95C7-3485DADC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B6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Pester,Beth</dc:creator>
  <cp:keywords/>
  <dc:description/>
  <cp:lastModifiedBy>Pester,Beth</cp:lastModifiedBy>
  <cp:revision>2</cp:revision>
  <dcterms:created xsi:type="dcterms:W3CDTF">2024-07-29T21:26:00Z</dcterms:created>
  <dcterms:modified xsi:type="dcterms:W3CDTF">2024-07-29T21:26:00Z</dcterms:modified>
</cp:coreProperties>
</file>