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BCC0" w14:textId="77777777" w:rsidR="002400CB" w:rsidRPr="003C1BF8" w:rsidRDefault="002400CB" w:rsidP="003C1BF8">
      <w:pPr>
        <w:pStyle w:val="Heading1"/>
      </w:pPr>
      <w:bookmarkStart w:id="0" w:name="_Toc294267892"/>
      <w:bookmarkStart w:id="1" w:name="_Toc333322808"/>
      <w:r w:rsidRPr="003C1BF8">
        <w:t>TASK 2: INSTRUCTION COMMENTARY</w:t>
      </w:r>
    </w:p>
    <w:p w14:paraId="42C9DBA1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632D8B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54FB8D13" w14:textId="77777777" w:rsidR="00632D8B" w:rsidRPr="000E289A" w:rsidRDefault="00632D8B" w:rsidP="003C1BF8">
      <w:pPr>
        <w:pStyle w:val="Heading2"/>
        <w:ind w:left="360" w:hanging="360"/>
      </w:pPr>
      <w:r w:rsidRPr="00D068E1">
        <w:t>1.</w:t>
      </w:r>
      <w:r w:rsidRPr="00387B42">
        <w:tab/>
      </w:r>
      <w:r w:rsidRPr="003C1BF8">
        <w:rPr>
          <w:b w:val="0"/>
        </w:rPr>
        <w:t>Which lesson or lessons are shown in the video clips? Identify the lesson(s) by lesson plan number.</w:t>
      </w:r>
    </w:p>
    <w:p w14:paraId="515FE6B8" w14:textId="77777777" w:rsidR="00632D8B" w:rsidRDefault="00632D8B" w:rsidP="00632D8B">
      <w:pPr>
        <w:pStyle w:val="Brackets"/>
      </w:pPr>
      <w:r>
        <w:t>[  ]</w:t>
      </w:r>
    </w:p>
    <w:p w14:paraId="6723125C" w14:textId="77777777" w:rsidR="00632D8B" w:rsidRPr="003C1BF8" w:rsidRDefault="00632D8B" w:rsidP="003C1BF8">
      <w:pPr>
        <w:pStyle w:val="Heading2"/>
      </w:pPr>
      <w:r w:rsidRPr="003C1BF8">
        <w:t>2.</w:t>
      </w:r>
      <w:r w:rsidRPr="003C1BF8">
        <w:tab/>
        <w:t>Promoting a Positive Learning Environment</w:t>
      </w:r>
    </w:p>
    <w:p w14:paraId="47843461" w14:textId="77777777" w:rsidR="00632D8B" w:rsidRPr="00456446" w:rsidRDefault="00632D8B" w:rsidP="00632D8B">
      <w:pPr>
        <w:pStyle w:val="TPAClistlettered2"/>
        <w:tabs>
          <w:tab w:val="clear" w:pos="1440"/>
        </w:tabs>
        <w:ind w:left="360" w:firstLine="0"/>
        <w:rPr>
          <w:szCs w:val="22"/>
        </w:rPr>
      </w:pPr>
      <w:r>
        <w:rPr>
          <w:szCs w:val="22"/>
        </w:rPr>
        <w:t>Refer</w:t>
      </w:r>
      <w:r w:rsidRPr="000E289A">
        <w:rPr>
          <w:szCs w:val="22"/>
        </w:rPr>
        <w:t xml:space="preserve"> to scenes in the video clips where you provided a positive learning environment.</w:t>
      </w:r>
      <w:r w:rsidRPr="00456446">
        <w:rPr>
          <w:szCs w:val="22"/>
        </w:rPr>
        <w:t xml:space="preserve"> </w:t>
      </w:r>
    </w:p>
    <w:p w14:paraId="35DA48BA" w14:textId="109D3383" w:rsidR="00632D8B" w:rsidRPr="00037A9E" w:rsidRDefault="00632D8B" w:rsidP="00632D8B">
      <w:pPr>
        <w:pStyle w:val="TPAClistlettered"/>
      </w:pPr>
      <w:r>
        <w:t>a.</w:t>
      </w:r>
      <w:r>
        <w:tab/>
      </w:r>
      <w:r w:rsidRPr="00037A9E">
        <w:t xml:space="preserve">How did you demonstrate respect for, rapport with, and responsiveness to students with varied needs and backgrounds, and challenge students to engage in learning? </w:t>
      </w:r>
    </w:p>
    <w:p w14:paraId="1224D918" w14:textId="77777777" w:rsidR="00632D8B" w:rsidRDefault="00632D8B" w:rsidP="00632D8B">
      <w:pPr>
        <w:pStyle w:val="Brackets"/>
      </w:pPr>
      <w:r>
        <w:t>[  ]</w:t>
      </w:r>
    </w:p>
    <w:p w14:paraId="616EBDDA" w14:textId="12B1ED33" w:rsidR="00370D63" w:rsidRPr="00037A9E" w:rsidRDefault="00370D63" w:rsidP="00370D63">
      <w:pPr>
        <w:pStyle w:val="TPAClistlettered"/>
      </w:pPr>
      <w:r>
        <w:t>b.</w:t>
      </w:r>
      <w:r>
        <w:tab/>
        <w:t>In what ways do your students communicate easily with you and demonstrate respect for one another</w:t>
      </w:r>
      <w:r w:rsidRPr="00037A9E">
        <w:t>?</w:t>
      </w:r>
    </w:p>
    <w:p w14:paraId="2A374BA0" w14:textId="46DA7400" w:rsidR="00370D63" w:rsidRDefault="00370D63" w:rsidP="00632D8B">
      <w:pPr>
        <w:pStyle w:val="Brackets"/>
      </w:pPr>
      <w:r>
        <w:t>[  ]</w:t>
      </w:r>
    </w:p>
    <w:p w14:paraId="2AA9392C" w14:textId="77777777" w:rsidR="00632D8B" w:rsidRPr="00037A9E" w:rsidRDefault="00632D8B" w:rsidP="003C1BF8">
      <w:pPr>
        <w:pStyle w:val="Heading2"/>
      </w:pPr>
      <w:r w:rsidRPr="00037A9E">
        <w:t>3.</w:t>
      </w:r>
      <w:r w:rsidRPr="00037A9E">
        <w:tab/>
        <w:t>Engaging Students in Learning</w:t>
      </w:r>
    </w:p>
    <w:p w14:paraId="39032374" w14:textId="77777777" w:rsidR="00632D8B" w:rsidRPr="00456446" w:rsidRDefault="00632D8B" w:rsidP="00632D8B">
      <w:pPr>
        <w:pStyle w:val="TPACtextbody"/>
        <w:rPr>
          <w:szCs w:val="22"/>
        </w:rPr>
      </w:pPr>
      <w:r w:rsidRPr="00456446">
        <w:rPr>
          <w:szCs w:val="22"/>
        </w:rPr>
        <w:t xml:space="preserve">Refer to examples from the </w:t>
      </w:r>
      <w:r w:rsidRPr="006F420D">
        <w:rPr>
          <w:szCs w:val="22"/>
        </w:rPr>
        <w:t xml:space="preserve">video </w:t>
      </w:r>
      <w:r>
        <w:rPr>
          <w:szCs w:val="22"/>
        </w:rPr>
        <w:t>clips</w:t>
      </w:r>
      <w:r w:rsidRPr="00456446">
        <w:rPr>
          <w:szCs w:val="22"/>
        </w:rPr>
        <w:t xml:space="preserve"> in your </w:t>
      </w:r>
      <w:r w:rsidRPr="006F420D">
        <w:rPr>
          <w:szCs w:val="22"/>
        </w:rPr>
        <w:t>responses to the prompt</w:t>
      </w:r>
      <w:r>
        <w:rPr>
          <w:szCs w:val="22"/>
        </w:rPr>
        <w:t>s</w:t>
      </w:r>
      <w:r w:rsidRPr="006F420D">
        <w:rPr>
          <w:szCs w:val="22"/>
        </w:rPr>
        <w:t>.</w:t>
      </w:r>
    </w:p>
    <w:p w14:paraId="4873E425" w14:textId="77777777" w:rsidR="00632D8B" w:rsidRPr="00037A9E" w:rsidRDefault="00632D8B" w:rsidP="00632D8B">
      <w:pPr>
        <w:pStyle w:val="TPAClistlettered"/>
      </w:pPr>
      <w:r w:rsidRPr="00037A9E">
        <w:t>a.</w:t>
      </w:r>
      <w:r w:rsidRPr="00037A9E">
        <w:tab/>
        <w:t xml:space="preserve">Explain how your instruction </w:t>
      </w:r>
      <w:r w:rsidRPr="00037A9E">
        <w:rPr>
          <w:color w:val="000000"/>
        </w:rPr>
        <w:t xml:space="preserve">engaged students in developing </w:t>
      </w:r>
      <w:r w:rsidRPr="00037A9E">
        <w:t xml:space="preserve">an essential literacy strategy and </w:t>
      </w:r>
      <w:r>
        <w:t>related</w:t>
      </w:r>
      <w:r w:rsidRPr="00037A9E">
        <w:t xml:space="preserve"> skills.</w:t>
      </w:r>
    </w:p>
    <w:p w14:paraId="21043277" w14:textId="77777777" w:rsidR="00632D8B" w:rsidRDefault="00632D8B" w:rsidP="00632D8B">
      <w:pPr>
        <w:pStyle w:val="Brackets"/>
      </w:pPr>
      <w:r>
        <w:t>[  ]</w:t>
      </w:r>
    </w:p>
    <w:p w14:paraId="3910BC99" w14:textId="685B806A" w:rsidR="00632D8B" w:rsidRPr="00037A9E" w:rsidRDefault="00632D8B" w:rsidP="00632D8B">
      <w:pPr>
        <w:pStyle w:val="TPAClistlettered"/>
      </w:pPr>
      <w:r w:rsidRPr="00037A9E">
        <w:t>b.</w:t>
      </w:r>
      <w:r w:rsidRPr="00037A9E">
        <w:tab/>
        <w:t>Describe how your instruction linked students’ prior academic learning</w:t>
      </w:r>
      <w:r w:rsidR="002B1259">
        <w:t xml:space="preserve"> and/or prerequisite skills</w:t>
      </w:r>
      <w:r w:rsidRPr="00037A9E">
        <w:t xml:space="preserve"> and personal and community assets with new learning. </w:t>
      </w:r>
    </w:p>
    <w:p w14:paraId="52200A5B" w14:textId="77777777" w:rsidR="00632D8B" w:rsidRDefault="00632D8B" w:rsidP="00632D8B">
      <w:pPr>
        <w:pStyle w:val="Brackets"/>
      </w:pPr>
      <w:r>
        <w:t>[  ]</w:t>
      </w:r>
    </w:p>
    <w:p w14:paraId="323A178E" w14:textId="77777777" w:rsidR="00632D8B" w:rsidRPr="00037A9E" w:rsidRDefault="00632D8B" w:rsidP="003C1BF8">
      <w:pPr>
        <w:pStyle w:val="Heading2"/>
      </w:pPr>
      <w:r w:rsidRPr="00037A9E">
        <w:t>4.</w:t>
      </w:r>
      <w:r w:rsidRPr="00037A9E">
        <w:tab/>
        <w:t>Deepening Student Learning during Instruction</w:t>
      </w:r>
    </w:p>
    <w:p w14:paraId="79A67BE6" w14:textId="77777777" w:rsidR="00632D8B" w:rsidRPr="00D675B8" w:rsidRDefault="00632D8B" w:rsidP="00632D8B">
      <w:pPr>
        <w:pStyle w:val="TPAClistnumbered1"/>
        <w:ind w:firstLine="0"/>
        <w:rPr>
          <w:rStyle w:val="Hyperlink"/>
          <w:bCs/>
          <w:color w:val="auto"/>
          <w:u w:val="none"/>
        </w:rPr>
      </w:pPr>
      <w:r w:rsidRPr="00037A9E">
        <w:rPr>
          <w:rStyle w:val="TPACaddBOLDChar"/>
          <w:b w:val="0"/>
        </w:rPr>
        <w:t xml:space="preserve">Refer to examples from the </w:t>
      </w:r>
      <w:r>
        <w:rPr>
          <w:rStyle w:val="TPACaddBOLDChar"/>
          <w:b w:val="0"/>
        </w:rPr>
        <w:t>video clips</w:t>
      </w:r>
      <w:r w:rsidRPr="00037A9E">
        <w:rPr>
          <w:rStyle w:val="TPACaddBOLDChar"/>
          <w:b w:val="0"/>
        </w:rPr>
        <w:t xml:space="preserve"> in your explanations</w:t>
      </w:r>
      <w:r w:rsidRPr="00D675B8">
        <w:rPr>
          <w:rStyle w:val="Hyperlink"/>
          <w:color w:val="auto"/>
          <w:u w:val="none"/>
        </w:rPr>
        <w:t>.</w:t>
      </w:r>
    </w:p>
    <w:p w14:paraId="02EC142E" w14:textId="77777777" w:rsidR="00632D8B" w:rsidRPr="00037A9E" w:rsidRDefault="00632D8B" w:rsidP="00632D8B">
      <w:pPr>
        <w:pStyle w:val="TPAClistlettered"/>
      </w:pPr>
      <w:r w:rsidRPr="00037A9E">
        <w:t>a.</w:t>
      </w:r>
      <w:r w:rsidRPr="00037A9E">
        <w:tab/>
        <w:t xml:space="preserve">Explain how you </w:t>
      </w:r>
      <w:r w:rsidRPr="00E10B4C">
        <w:rPr>
          <w:b/>
        </w:rPr>
        <w:t>elicited and built on student responses</w:t>
      </w:r>
      <w:r w:rsidRPr="00037A9E">
        <w:t xml:space="preserve"> to promote thinking and apply the</w:t>
      </w:r>
      <w:r>
        <w:t xml:space="preserve"> essential</w:t>
      </w:r>
      <w:r w:rsidRPr="00037A9E">
        <w:t xml:space="preserve"> literacy strategy using </w:t>
      </w:r>
      <w:r>
        <w:t>related</w:t>
      </w:r>
      <w:r w:rsidRPr="00037A9E">
        <w:t xml:space="preserve"> skills to comprehend </w:t>
      </w:r>
      <w:r w:rsidRPr="00E10B4C">
        <w:rPr>
          <w:b/>
        </w:rPr>
        <w:t xml:space="preserve">OR </w:t>
      </w:r>
      <w:r w:rsidRPr="00037A9E">
        <w:t>compose text.</w:t>
      </w:r>
    </w:p>
    <w:p w14:paraId="35CED24C" w14:textId="77777777" w:rsidR="00632D8B" w:rsidRDefault="00632D8B" w:rsidP="00632D8B">
      <w:pPr>
        <w:pStyle w:val="Brackets"/>
      </w:pPr>
      <w:r>
        <w:t>[  ]</w:t>
      </w:r>
    </w:p>
    <w:p w14:paraId="5A66802E" w14:textId="77777777" w:rsidR="00632D8B" w:rsidRPr="00037A9E" w:rsidRDefault="00632D8B" w:rsidP="00632D8B">
      <w:pPr>
        <w:pStyle w:val="TPAClistlettered"/>
      </w:pPr>
      <w:r w:rsidRPr="00037A9E">
        <w:t>b.</w:t>
      </w:r>
      <w:r w:rsidRPr="00037A9E">
        <w:tab/>
        <w:t xml:space="preserve">Explain how you </w:t>
      </w:r>
      <w:r>
        <w:t xml:space="preserve">modeled the essential </w:t>
      </w:r>
      <w:r w:rsidRPr="00037A9E">
        <w:t xml:space="preserve">literacy strategy </w:t>
      </w:r>
      <w:r w:rsidRPr="00465E78">
        <w:rPr>
          <w:b/>
        </w:rPr>
        <w:t>AND</w:t>
      </w:r>
      <w:r>
        <w:t xml:space="preserve"> </w:t>
      </w:r>
      <w:r w:rsidRPr="00037A9E">
        <w:t>supported students</w:t>
      </w:r>
      <w:r>
        <w:t xml:space="preserve"> as they</w:t>
      </w:r>
      <w:r w:rsidRPr="00037A9E">
        <w:t xml:space="preserve"> </w:t>
      </w:r>
      <w:r>
        <w:t xml:space="preserve">practiced or </w:t>
      </w:r>
      <w:r w:rsidRPr="00037A9E">
        <w:t>appl</w:t>
      </w:r>
      <w:r>
        <w:t xml:space="preserve">ied </w:t>
      </w:r>
      <w:r w:rsidRPr="00037A9E">
        <w:t xml:space="preserve">the strategy </w:t>
      </w:r>
      <w:r>
        <w:t xml:space="preserve">to comprehend </w:t>
      </w:r>
      <w:r>
        <w:rPr>
          <w:b/>
        </w:rPr>
        <w:t xml:space="preserve">OR </w:t>
      </w:r>
      <w:r>
        <w:t xml:space="preserve">compose text </w:t>
      </w:r>
      <w:r w:rsidRPr="003D753A">
        <w:t>in a meaning</w:t>
      </w:r>
      <w:r>
        <w:t>ful</w:t>
      </w:r>
      <w:r w:rsidRPr="003D753A">
        <w:t xml:space="preserve"> context.</w:t>
      </w:r>
      <w:r w:rsidRPr="00037A9E">
        <w:t xml:space="preserve"> </w:t>
      </w:r>
    </w:p>
    <w:p w14:paraId="29505C00" w14:textId="77777777" w:rsidR="00632D8B" w:rsidRDefault="00632D8B" w:rsidP="00632D8B">
      <w:pPr>
        <w:pStyle w:val="Brackets"/>
      </w:pPr>
      <w:r>
        <w:t>[  ]</w:t>
      </w:r>
    </w:p>
    <w:p w14:paraId="0AE62613" w14:textId="77777777" w:rsidR="00632D8B" w:rsidRPr="003C1BF8" w:rsidRDefault="00632D8B" w:rsidP="003C1BF8">
      <w:pPr>
        <w:pStyle w:val="Heading2"/>
        <w:rPr>
          <w:rStyle w:val="TPACaddBOLDChar"/>
          <w:b/>
        </w:rPr>
      </w:pPr>
      <w:r w:rsidRPr="003C1BF8">
        <w:rPr>
          <w:rStyle w:val="TPACaddBOLDChar"/>
          <w:b/>
        </w:rPr>
        <w:t>5.</w:t>
      </w:r>
      <w:r w:rsidRPr="003C1BF8">
        <w:rPr>
          <w:rStyle w:val="TPACaddBOLDChar"/>
          <w:b/>
        </w:rPr>
        <w:tab/>
        <w:t>Analyzing Teaching</w:t>
      </w:r>
    </w:p>
    <w:p w14:paraId="3A4F519D" w14:textId="77777777" w:rsidR="00632D8B" w:rsidRPr="00037A9E" w:rsidRDefault="00632D8B" w:rsidP="00632D8B">
      <w:pPr>
        <w:rPr>
          <w:rStyle w:val="TPACaddBOLDChar"/>
          <w:b w:val="0"/>
        </w:rPr>
      </w:pPr>
      <w:r w:rsidRPr="00037A9E">
        <w:rPr>
          <w:rStyle w:val="TPACaddBOLDChar"/>
          <w:b w:val="0"/>
        </w:rPr>
        <w:t xml:space="preserve">Refer to examples from the </w:t>
      </w:r>
      <w:r>
        <w:rPr>
          <w:rStyle w:val="TPACaddBOLDChar"/>
          <w:b w:val="0"/>
        </w:rPr>
        <w:t>video clips</w:t>
      </w:r>
      <w:r w:rsidRPr="00037A9E">
        <w:rPr>
          <w:rStyle w:val="TPACaddBOLDChar"/>
          <w:b w:val="0"/>
        </w:rPr>
        <w:t xml:space="preserve"> in your </w:t>
      </w:r>
      <w:r>
        <w:rPr>
          <w:rStyle w:val="TPACaddBOLDChar"/>
          <w:b w:val="0"/>
        </w:rPr>
        <w:t>responses to the prompts.</w:t>
      </w:r>
    </w:p>
    <w:p w14:paraId="0FFABC0B" w14:textId="77777777" w:rsidR="00632D8B" w:rsidRPr="00456446" w:rsidRDefault="00632D8B" w:rsidP="00632D8B">
      <w:pPr>
        <w:pStyle w:val="TPAClistlettered"/>
      </w:pPr>
      <w:r w:rsidRPr="00037A9E">
        <w:lastRenderedPageBreak/>
        <w:t>a.</w:t>
      </w:r>
      <w:r w:rsidRPr="00037A9E">
        <w:tab/>
      </w:r>
      <w:r w:rsidRPr="006F420D">
        <w:t>What changes would you make to your instruction—for the whole class and/or for students who need greater support or challenge—to better support student learning of the central focus (e.g., missed opportunities)?</w:t>
      </w:r>
      <w:r w:rsidRPr="00456446">
        <w:t xml:space="preserve"> </w:t>
      </w:r>
    </w:p>
    <w:p w14:paraId="210CBAD4" w14:textId="6BC2FF9B" w:rsidR="00632D8B" w:rsidRPr="00037A9E" w:rsidRDefault="00632D8B" w:rsidP="00632D8B">
      <w:pPr>
        <w:pStyle w:val="TPACbox"/>
        <w:ind w:left="720"/>
      </w:pPr>
      <w:r w:rsidRPr="00037A9E">
        <w:t xml:space="preserve">Consider the </w:t>
      </w:r>
      <w:r w:rsidRPr="00632D8B">
        <w:t>variety of learners</w:t>
      </w:r>
      <w:r w:rsidRPr="00037A9E">
        <w:t xml:space="preserve"> in your class who may require different strategies/support (e.g., students with IEPs</w:t>
      </w:r>
      <w:r>
        <w:t xml:space="preserve"> or 504 plans</w:t>
      </w:r>
      <w:r w:rsidRPr="00037A9E">
        <w:t>, English learners, struggling readers, underperforming students or those with gaps in academic knowledge, and/or gifted students).</w:t>
      </w:r>
    </w:p>
    <w:p w14:paraId="00681FC6" w14:textId="77777777" w:rsidR="00632D8B" w:rsidRDefault="00632D8B" w:rsidP="00632D8B">
      <w:pPr>
        <w:pStyle w:val="Brackets"/>
      </w:pPr>
      <w:r>
        <w:t>[  ]</w:t>
      </w:r>
    </w:p>
    <w:p w14:paraId="3597B0B8" w14:textId="77777777" w:rsidR="00632D8B" w:rsidRPr="00037A9E" w:rsidRDefault="00632D8B" w:rsidP="00632D8B">
      <w:pPr>
        <w:pStyle w:val="TPAClistlettered"/>
      </w:pPr>
      <w:r>
        <w:t>b.</w:t>
      </w:r>
      <w:r w:rsidRPr="00037A9E">
        <w:tab/>
        <w:t xml:space="preserve">Why do you think these changes would improve student learning? Support your explanation with evidence of student learning </w:t>
      </w:r>
      <w:r>
        <w:rPr>
          <w:b/>
        </w:rPr>
        <w:t>AND</w:t>
      </w:r>
      <w:r w:rsidRPr="00037A9E">
        <w:t xml:space="preserve"> principles from theory and/or research</w:t>
      </w:r>
      <w:r>
        <w:t>.</w:t>
      </w:r>
    </w:p>
    <w:p w14:paraId="176348C2" w14:textId="77777777" w:rsidR="00632D8B" w:rsidRDefault="00632D8B" w:rsidP="00632D8B">
      <w:pPr>
        <w:pStyle w:val="Brackets"/>
      </w:pPr>
      <w:r>
        <w:t>[  ]</w:t>
      </w:r>
    </w:p>
    <w:sectPr w:rsidR="00632D8B" w:rsidSect="0003450C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38E0" w14:textId="77777777" w:rsidR="00EE3233" w:rsidRDefault="00EE3233">
      <w:r>
        <w:separator/>
      </w:r>
    </w:p>
    <w:p w14:paraId="5ECDA17F" w14:textId="77777777" w:rsidR="00EE3233" w:rsidRDefault="00EE3233"/>
    <w:p w14:paraId="11B960DA" w14:textId="77777777" w:rsidR="00EE3233" w:rsidRDefault="00EE3233"/>
  </w:endnote>
  <w:endnote w:type="continuationSeparator" w:id="0">
    <w:p w14:paraId="1EE5086F" w14:textId="77777777" w:rsidR="00EE3233" w:rsidRDefault="00EE3233">
      <w:r>
        <w:continuationSeparator/>
      </w:r>
    </w:p>
    <w:p w14:paraId="53813B8D" w14:textId="77777777" w:rsidR="00EE3233" w:rsidRDefault="00EE3233"/>
    <w:p w14:paraId="1FD67707" w14:textId="77777777" w:rsidR="00EE3233" w:rsidRDefault="00EE3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7F43" w14:textId="62BA0982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6C646D" w:rsidRPr="000B54FD">
      <w:rPr>
        <w:rFonts w:ascii="Arial Narrow" w:hAnsi="Arial Narrow"/>
        <w:color w:val="808080"/>
        <w:sz w:val="18"/>
        <w:szCs w:val="18"/>
      </w:rPr>
      <w:t>20</w:t>
    </w:r>
    <w:r w:rsidR="006C646D">
      <w:rPr>
        <w:rFonts w:ascii="Arial Narrow" w:hAnsi="Arial Narrow"/>
        <w:color w:val="808080"/>
        <w:sz w:val="18"/>
        <w:szCs w:val="18"/>
      </w:rPr>
      <w:t>2</w:t>
    </w:r>
    <w:r w:rsidR="00E83F3B">
      <w:rPr>
        <w:rFonts w:ascii="Arial Narrow" w:hAnsi="Arial Narrow"/>
        <w:color w:val="808080"/>
        <w:sz w:val="18"/>
        <w:szCs w:val="18"/>
      </w:rPr>
      <w:t>5</w:t>
    </w:r>
    <w:r w:rsidR="006C646D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94183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C94183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632D8B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02361798" w14:textId="5B639352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6C646D">
      <w:rPr>
        <w:rFonts w:ascii="Arial Narrow" w:hAnsi="Arial Narrow"/>
        <w:color w:val="808080"/>
        <w:sz w:val="18"/>
        <w:szCs w:val="18"/>
      </w:rPr>
      <w:t>V0</w:t>
    </w:r>
    <w:r w:rsidR="00E83F3B">
      <w:rPr>
        <w:rFonts w:ascii="Arial Narrow" w:hAnsi="Arial Narrow"/>
        <w:color w:val="808080"/>
        <w:sz w:val="18"/>
        <w:szCs w:val="18"/>
      </w:rPr>
      <w:t>9</w:t>
    </w:r>
  </w:p>
  <w:p w14:paraId="7033C50F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address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0593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address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6E6BBBC1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E808" w14:textId="77777777" w:rsidR="00EE3233" w:rsidRDefault="00EE3233" w:rsidP="0012137E">
      <w:pPr>
        <w:spacing w:before="0" w:line="240" w:lineRule="auto"/>
      </w:pPr>
      <w:r>
        <w:separator/>
      </w:r>
    </w:p>
  </w:footnote>
  <w:footnote w:type="continuationSeparator" w:id="0">
    <w:p w14:paraId="4B47D817" w14:textId="77777777" w:rsidR="00EE3233" w:rsidRDefault="00EE3233">
      <w:r>
        <w:continuationSeparator/>
      </w:r>
    </w:p>
    <w:p w14:paraId="1E39C159" w14:textId="77777777" w:rsidR="00EE3233" w:rsidRDefault="00EE3233"/>
    <w:p w14:paraId="28BB48C1" w14:textId="77777777" w:rsidR="00EE3233" w:rsidRDefault="00EE3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EC1A" w14:textId="77777777" w:rsidR="0003450C" w:rsidRPr="002400CB" w:rsidRDefault="001E7E4F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1580D070" wp14:editId="09C90712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632D8B">
      <w:rPr>
        <w:sz w:val="20"/>
        <w:szCs w:val="20"/>
      </w:rPr>
      <w:t>Elementary Literacy</w:t>
    </w:r>
    <w:r w:rsidR="003D7593" w:rsidRPr="002400CB">
      <w:rPr>
        <w:sz w:val="20"/>
        <w:szCs w:val="20"/>
      </w:rPr>
      <w:fldChar w:fldCharType="end"/>
    </w:r>
  </w:p>
  <w:p w14:paraId="627458BE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777A6D"/>
    <w:multiLevelType w:val="hybridMultilevel"/>
    <w:tmpl w:val="784C7AC2"/>
    <w:lvl w:ilvl="0" w:tplc="12AA4AD2">
      <w:start w:val="1"/>
      <w:numFmt w:val="decimal"/>
      <w:pStyle w:val="StyleTPAClistnumbered1Bold"/>
      <w:lvlText w:val="%1."/>
      <w:lvlJc w:val="left"/>
      <w:pPr>
        <w:tabs>
          <w:tab w:val="num" w:pos="720"/>
        </w:tabs>
        <w:ind w:left="72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1" w:tplc="7CEE3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931693">
    <w:abstractNumId w:val="13"/>
  </w:num>
  <w:num w:numId="2" w16cid:durableId="592393277">
    <w:abstractNumId w:val="9"/>
  </w:num>
  <w:num w:numId="3" w16cid:durableId="1540700665">
    <w:abstractNumId w:val="16"/>
  </w:num>
  <w:num w:numId="4" w16cid:durableId="2030137510">
    <w:abstractNumId w:val="14"/>
  </w:num>
  <w:num w:numId="5" w16cid:durableId="1412004863">
    <w:abstractNumId w:val="10"/>
  </w:num>
  <w:num w:numId="6" w16cid:durableId="989291144">
    <w:abstractNumId w:val="12"/>
  </w:num>
  <w:num w:numId="7" w16cid:durableId="1415398902">
    <w:abstractNumId w:val="8"/>
  </w:num>
  <w:num w:numId="8" w16cid:durableId="1148785531">
    <w:abstractNumId w:val="7"/>
  </w:num>
  <w:num w:numId="9" w16cid:durableId="621958652">
    <w:abstractNumId w:val="6"/>
  </w:num>
  <w:num w:numId="10" w16cid:durableId="1190601582">
    <w:abstractNumId w:val="5"/>
  </w:num>
  <w:num w:numId="11" w16cid:durableId="1738358013">
    <w:abstractNumId w:val="4"/>
  </w:num>
  <w:num w:numId="12" w16cid:durableId="465319249">
    <w:abstractNumId w:val="3"/>
  </w:num>
  <w:num w:numId="13" w16cid:durableId="125319079">
    <w:abstractNumId w:val="2"/>
  </w:num>
  <w:num w:numId="14" w16cid:durableId="1716393178">
    <w:abstractNumId w:val="1"/>
  </w:num>
  <w:num w:numId="15" w16cid:durableId="98568328">
    <w:abstractNumId w:val="0"/>
  </w:num>
  <w:num w:numId="16" w16cid:durableId="1265652188">
    <w:abstractNumId w:val="11"/>
  </w:num>
  <w:num w:numId="17" w16cid:durableId="752969156">
    <w:abstractNumId w:val="17"/>
  </w:num>
  <w:num w:numId="18" w16cid:durableId="193724908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42CA5"/>
    <w:rsid w:val="00047286"/>
    <w:rsid w:val="000664AE"/>
    <w:rsid w:val="00074DCE"/>
    <w:rsid w:val="00076B02"/>
    <w:rsid w:val="00077381"/>
    <w:rsid w:val="000B1ED8"/>
    <w:rsid w:val="00113150"/>
    <w:rsid w:val="0012137E"/>
    <w:rsid w:val="00133BBA"/>
    <w:rsid w:val="00143B7E"/>
    <w:rsid w:val="001551D9"/>
    <w:rsid w:val="001700CB"/>
    <w:rsid w:val="001736FC"/>
    <w:rsid w:val="0017709D"/>
    <w:rsid w:val="001B4750"/>
    <w:rsid w:val="001D21D9"/>
    <w:rsid w:val="001E7E4F"/>
    <w:rsid w:val="00222B87"/>
    <w:rsid w:val="002357D6"/>
    <w:rsid w:val="002400CB"/>
    <w:rsid w:val="00252147"/>
    <w:rsid w:val="002556B8"/>
    <w:rsid w:val="00257F2C"/>
    <w:rsid w:val="00261B11"/>
    <w:rsid w:val="0027511B"/>
    <w:rsid w:val="00276A7C"/>
    <w:rsid w:val="002A685E"/>
    <w:rsid w:val="002B1259"/>
    <w:rsid w:val="002D1CB7"/>
    <w:rsid w:val="002E488D"/>
    <w:rsid w:val="002F6E85"/>
    <w:rsid w:val="0030326D"/>
    <w:rsid w:val="0030539B"/>
    <w:rsid w:val="00307F5E"/>
    <w:rsid w:val="00330777"/>
    <w:rsid w:val="00356C92"/>
    <w:rsid w:val="00360CF4"/>
    <w:rsid w:val="00370D63"/>
    <w:rsid w:val="003854D6"/>
    <w:rsid w:val="00394AE6"/>
    <w:rsid w:val="003A1747"/>
    <w:rsid w:val="003C1BF8"/>
    <w:rsid w:val="003C3ADB"/>
    <w:rsid w:val="003D7593"/>
    <w:rsid w:val="004173E0"/>
    <w:rsid w:val="00452EEC"/>
    <w:rsid w:val="00455C8B"/>
    <w:rsid w:val="0045646F"/>
    <w:rsid w:val="0047086C"/>
    <w:rsid w:val="00491153"/>
    <w:rsid w:val="00491348"/>
    <w:rsid w:val="004938CC"/>
    <w:rsid w:val="004A61EB"/>
    <w:rsid w:val="004B5086"/>
    <w:rsid w:val="004B79DF"/>
    <w:rsid w:val="004C1233"/>
    <w:rsid w:val="004E7EB8"/>
    <w:rsid w:val="005230D0"/>
    <w:rsid w:val="0057313F"/>
    <w:rsid w:val="005B1384"/>
    <w:rsid w:val="005B58A5"/>
    <w:rsid w:val="005D19E8"/>
    <w:rsid w:val="005E7282"/>
    <w:rsid w:val="005F168E"/>
    <w:rsid w:val="00607BD2"/>
    <w:rsid w:val="00632D8B"/>
    <w:rsid w:val="00654A59"/>
    <w:rsid w:val="0069242A"/>
    <w:rsid w:val="00694B21"/>
    <w:rsid w:val="00694F5C"/>
    <w:rsid w:val="006B7A95"/>
    <w:rsid w:val="006C02A4"/>
    <w:rsid w:val="006C15C4"/>
    <w:rsid w:val="006C646D"/>
    <w:rsid w:val="006D265D"/>
    <w:rsid w:val="00702D88"/>
    <w:rsid w:val="007265BD"/>
    <w:rsid w:val="00754744"/>
    <w:rsid w:val="00762C34"/>
    <w:rsid w:val="00773337"/>
    <w:rsid w:val="00774884"/>
    <w:rsid w:val="00775733"/>
    <w:rsid w:val="00795E4D"/>
    <w:rsid w:val="007E00B1"/>
    <w:rsid w:val="00803166"/>
    <w:rsid w:val="00803F25"/>
    <w:rsid w:val="00816FD1"/>
    <w:rsid w:val="008173BF"/>
    <w:rsid w:val="00837969"/>
    <w:rsid w:val="00861B9E"/>
    <w:rsid w:val="0087016C"/>
    <w:rsid w:val="00870189"/>
    <w:rsid w:val="00880B73"/>
    <w:rsid w:val="008813BB"/>
    <w:rsid w:val="00896037"/>
    <w:rsid w:val="008C258B"/>
    <w:rsid w:val="008C7246"/>
    <w:rsid w:val="008D20A2"/>
    <w:rsid w:val="008E7251"/>
    <w:rsid w:val="008F0A3F"/>
    <w:rsid w:val="009203BB"/>
    <w:rsid w:val="0093257B"/>
    <w:rsid w:val="0095465A"/>
    <w:rsid w:val="0098326F"/>
    <w:rsid w:val="00983E46"/>
    <w:rsid w:val="009D0891"/>
    <w:rsid w:val="009E455F"/>
    <w:rsid w:val="009F5105"/>
    <w:rsid w:val="009F7F75"/>
    <w:rsid w:val="00A41001"/>
    <w:rsid w:val="00A5662C"/>
    <w:rsid w:val="00A64D30"/>
    <w:rsid w:val="00AA0292"/>
    <w:rsid w:val="00AB13A5"/>
    <w:rsid w:val="00AB2364"/>
    <w:rsid w:val="00AC4362"/>
    <w:rsid w:val="00B00310"/>
    <w:rsid w:val="00B05B05"/>
    <w:rsid w:val="00B23207"/>
    <w:rsid w:val="00B3117A"/>
    <w:rsid w:val="00B51A11"/>
    <w:rsid w:val="00B550C6"/>
    <w:rsid w:val="00B661B8"/>
    <w:rsid w:val="00B7442B"/>
    <w:rsid w:val="00B95C72"/>
    <w:rsid w:val="00BD51C9"/>
    <w:rsid w:val="00BE1D71"/>
    <w:rsid w:val="00C448C8"/>
    <w:rsid w:val="00C71C30"/>
    <w:rsid w:val="00C92AD4"/>
    <w:rsid w:val="00C94183"/>
    <w:rsid w:val="00CC3911"/>
    <w:rsid w:val="00CE62DC"/>
    <w:rsid w:val="00D05E02"/>
    <w:rsid w:val="00D066A3"/>
    <w:rsid w:val="00D11444"/>
    <w:rsid w:val="00D163C6"/>
    <w:rsid w:val="00D376F4"/>
    <w:rsid w:val="00D41F67"/>
    <w:rsid w:val="00D5169E"/>
    <w:rsid w:val="00D56270"/>
    <w:rsid w:val="00D61D41"/>
    <w:rsid w:val="00D675B8"/>
    <w:rsid w:val="00D713B5"/>
    <w:rsid w:val="00D750D9"/>
    <w:rsid w:val="00D90C50"/>
    <w:rsid w:val="00D925CD"/>
    <w:rsid w:val="00D94A2C"/>
    <w:rsid w:val="00DA4B0B"/>
    <w:rsid w:val="00DA76A9"/>
    <w:rsid w:val="00DB4284"/>
    <w:rsid w:val="00DD657C"/>
    <w:rsid w:val="00DE6CA6"/>
    <w:rsid w:val="00E44C72"/>
    <w:rsid w:val="00E472E3"/>
    <w:rsid w:val="00E53345"/>
    <w:rsid w:val="00E7154F"/>
    <w:rsid w:val="00E7349C"/>
    <w:rsid w:val="00E75667"/>
    <w:rsid w:val="00E760FF"/>
    <w:rsid w:val="00E83F3B"/>
    <w:rsid w:val="00E84C34"/>
    <w:rsid w:val="00EA481A"/>
    <w:rsid w:val="00EC3A3B"/>
    <w:rsid w:val="00EC4500"/>
    <w:rsid w:val="00ED00F5"/>
    <w:rsid w:val="00ED31F1"/>
    <w:rsid w:val="00EE3233"/>
    <w:rsid w:val="00EE3B15"/>
    <w:rsid w:val="00EE637A"/>
    <w:rsid w:val="00EF2958"/>
    <w:rsid w:val="00F04122"/>
    <w:rsid w:val="00F53B63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0D4BFB4A"/>
  <w15:chartTrackingRefBased/>
  <w15:docId w15:val="{96AA1A7B-ECE2-4E7A-8881-19EEF274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3C1BF8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3C1BF8"/>
    <w:pPr>
      <w:tabs>
        <w:tab w:val="clear" w:pos="1080"/>
        <w:tab w:val="left" w:pos="360"/>
      </w:tabs>
      <w:ind w:left="0"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3C1BF8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3C1BF8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720"/>
        <w:tab w:val="left" w:pos="108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uiPriority w:val="99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uiPriority w:val="99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textbodyChar">
    <w:name w:val="TPAC_text_body Char"/>
    <w:aliases w:val="Bold + Bold Char Char,Bold Char Char"/>
    <w:locked/>
    <w:rsid w:val="00632D8B"/>
    <w:rPr>
      <w:rFonts w:ascii="Arial" w:hAnsi="Arial"/>
      <w:sz w:val="22"/>
      <w:lang w:val="en-US" w:eastAsia="en-US" w:bidi="ar-SA"/>
    </w:rPr>
  </w:style>
  <w:style w:type="paragraph" w:customStyle="1" w:styleId="StyleTPAClistnumbered1Bold">
    <w:name w:val="Style TPAC_list_numbered1 + Bold"/>
    <w:basedOn w:val="TPAClistnumbered1"/>
    <w:next w:val="TPAClistlettered1"/>
    <w:rsid w:val="00632D8B"/>
    <w:pPr>
      <w:numPr>
        <w:numId w:val="18"/>
      </w:numPr>
      <w:spacing w:before="240"/>
    </w:pPr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A9AA-D16A-4309-91A8-47BDC55B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Elementary Literacy</dc:subject>
  <dc:creator>Bunny Hathaway</dc:creator>
  <cp:keywords/>
  <dc:description>6</dc:description>
  <cp:lastModifiedBy>Farnham, Sally</cp:lastModifiedBy>
  <cp:revision>7</cp:revision>
  <cp:lastPrinted>2012-09-27T14:24:00Z</cp:lastPrinted>
  <dcterms:created xsi:type="dcterms:W3CDTF">2024-10-14T17:24:00Z</dcterms:created>
  <dcterms:modified xsi:type="dcterms:W3CDTF">2025-04-16T14:46:00Z</dcterms:modified>
</cp:coreProperties>
</file>