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6A41" w14:textId="77777777" w:rsidR="00A11C84" w:rsidRPr="00E6690F" w:rsidRDefault="00A11C84" w:rsidP="00E6690F">
      <w:pPr>
        <w:pStyle w:val="Heading1"/>
      </w:pPr>
      <w:bookmarkStart w:id="0" w:name="_Toc294267892"/>
      <w:bookmarkStart w:id="1" w:name="_Toc333322808"/>
      <w:r w:rsidRPr="00E6690F">
        <w:t>TASK 3: ASSESSMENT COMMENTARY</w:t>
      </w:r>
    </w:p>
    <w:p w14:paraId="29CEF3FD" w14:textId="77777777" w:rsidR="007D483A" w:rsidRDefault="0017746B" w:rsidP="007D483A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9F6F4E">
        <w:rPr>
          <w:rFonts w:ascii="Arial Narrow" w:hAnsi="Arial Narrow" w:cs="Arial"/>
          <w:sz w:val="20"/>
        </w:rPr>
        <w:t>Respond to the prompts below (</w:t>
      </w:r>
      <w:r w:rsidRPr="009F6F4E">
        <w:rPr>
          <w:rFonts w:ascii="Arial Narrow" w:hAnsi="Arial Narrow" w:cs="Arial"/>
          <w:b/>
          <w:sz w:val="20"/>
        </w:rPr>
        <w:t xml:space="preserve">no more than </w:t>
      </w:r>
      <w:r w:rsidRPr="009F6F4E">
        <w:rPr>
          <w:rFonts w:ascii="Arial Narrow" w:hAnsi="Arial Narrow" w:cs="Arial"/>
          <w:b/>
          <w:sz w:val="20"/>
        </w:rPr>
        <w:fldChar w:fldCharType="begin"/>
      </w:r>
      <w:r w:rsidRPr="009F6F4E">
        <w:rPr>
          <w:rFonts w:ascii="Arial Narrow" w:hAnsi="Arial Narrow" w:cs="Arial"/>
          <w:b/>
          <w:sz w:val="20"/>
        </w:rPr>
        <w:instrText xml:space="preserve"> COMMENTS   \* MERGEFORMAT </w:instrText>
      </w:r>
      <w:r w:rsidRPr="009F6F4E">
        <w:rPr>
          <w:rFonts w:ascii="Arial Narrow" w:hAnsi="Arial Narrow" w:cs="Arial"/>
          <w:b/>
          <w:sz w:val="20"/>
        </w:rPr>
        <w:fldChar w:fldCharType="separate"/>
      </w:r>
      <w:r w:rsidR="00923084">
        <w:rPr>
          <w:rFonts w:ascii="Arial Narrow" w:hAnsi="Arial Narrow" w:cs="Arial"/>
          <w:b/>
          <w:sz w:val="20"/>
        </w:rPr>
        <w:t>8</w:t>
      </w:r>
      <w:r w:rsidRPr="009F6F4E">
        <w:rPr>
          <w:rFonts w:ascii="Arial Narrow" w:hAnsi="Arial Narrow" w:cs="Arial"/>
          <w:b/>
          <w:sz w:val="20"/>
        </w:rPr>
        <w:fldChar w:fldCharType="end"/>
      </w:r>
      <w:r w:rsidRPr="009F6F4E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9F6F4E">
        <w:rPr>
          <w:rFonts w:ascii="Arial Narrow" w:hAnsi="Arial Narrow" w:cs="Arial"/>
          <w:sz w:val="20"/>
        </w:rPr>
        <w:t xml:space="preserve">) by typing </w:t>
      </w:r>
      <w:r w:rsidR="007D483A" w:rsidRPr="009F6F4E">
        <w:rPr>
          <w:rFonts w:ascii="Arial Narrow" w:hAnsi="Arial Narrow" w:cs="Arial"/>
          <w:sz w:val="20"/>
        </w:rPr>
        <w:t>your responses within the brackets following each prompt. Do not delete or alter the prompts.</w:t>
      </w:r>
      <w:r w:rsidR="00BF3E60" w:rsidRPr="009F6F4E">
        <w:rPr>
          <w:rFonts w:ascii="Arial Narrow" w:hAnsi="Arial Narrow" w:cs="Arial"/>
          <w:sz w:val="20"/>
        </w:rPr>
        <w:t xml:space="preserve"> </w:t>
      </w:r>
      <w:r w:rsidR="00AE2CDB" w:rsidRPr="009F6F4E">
        <w:rPr>
          <w:rFonts w:ascii="Arial Narrow" w:hAnsi="Arial Narrow" w:cs="Arial"/>
          <w:sz w:val="20"/>
        </w:rPr>
        <w:t>Commentary p</w:t>
      </w:r>
      <w:r w:rsidR="00BF3E60" w:rsidRPr="009F6F4E">
        <w:rPr>
          <w:rFonts w:ascii="Arial Narrow" w:hAnsi="Arial Narrow" w:cs="Arial"/>
          <w:sz w:val="20"/>
        </w:rPr>
        <w:t>ages exceeding the maximum will not be scored.</w:t>
      </w:r>
      <w:r w:rsidR="001130BD">
        <w:rPr>
          <w:rFonts w:ascii="Arial Narrow" w:hAnsi="Arial Narrow" w:cs="Arial"/>
          <w:sz w:val="20"/>
        </w:rPr>
        <w:t xml:space="preserve"> Attach the assessment you used to evaluate student performance (</w:t>
      </w:r>
      <w:r w:rsidR="001130BD">
        <w:rPr>
          <w:rFonts w:ascii="Arial Narrow" w:hAnsi="Arial Narrow"/>
          <w:b/>
          <w:sz w:val="20"/>
        </w:rPr>
        <w:t xml:space="preserve">no more than 5 </w:t>
      </w:r>
      <w:r w:rsidR="001130BD" w:rsidRPr="009F6F4E">
        <w:rPr>
          <w:rFonts w:ascii="Arial Narrow" w:hAnsi="Arial Narrow"/>
          <w:b/>
          <w:sz w:val="20"/>
        </w:rPr>
        <w:t>additional pages</w:t>
      </w:r>
      <w:r w:rsidR="001130BD">
        <w:rPr>
          <w:rFonts w:ascii="Arial Narrow" w:hAnsi="Arial Narrow"/>
          <w:sz w:val="20"/>
        </w:rPr>
        <w:t>) to the end of this file.</w:t>
      </w:r>
      <w:r w:rsidR="00AE2CDB" w:rsidRPr="009F6F4E">
        <w:rPr>
          <w:rFonts w:ascii="Arial Narrow" w:hAnsi="Arial Narrow" w:cs="Arial"/>
          <w:sz w:val="20"/>
        </w:rPr>
        <w:t xml:space="preserve"> </w:t>
      </w:r>
      <w:r w:rsidR="00DD2420" w:rsidRPr="009F6F4E">
        <w:rPr>
          <w:rFonts w:ascii="Arial Narrow" w:hAnsi="Arial Narrow"/>
          <w:sz w:val="20"/>
        </w:rPr>
        <w:t>If you submit</w:t>
      </w:r>
      <w:r w:rsidR="00DD2420">
        <w:rPr>
          <w:rFonts w:ascii="Arial Narrow" w:hAnsi="Arial Narrow"/>
          <w:sz w:val="20"/>
        </w:rPr>
        <w:t xml:space="preserve"> a work sample</w:t>
      </w:r>
      <w:r w:rsidR="0041010C">
        <w:rPr>
          <w:rFonts w:ascii="Arial Narrow" w:hAnsi="Arial Narrow"/>
          <w:sz w:val="20"/>
        </w:rPr>
        <w:t xml:space="preserve"> as a video clip</w:t>
      </w:r>
      <w:r w:rsidR="00DD2420">
        <w:rPr>
          <w:rFonts w:ascii="Arial Narrow" w:hAnsi="Arial Narrow"/>
          <w:sz w:val="20"/>
        </w:rPr>
        <w:t xml:space="preserve"> or</w:t>
      </w:r>
      <w:r w:rsidR="00DD2420" w:rsidRPr="009F6F4E">
        <w:rPr>
          <w:rFonts w:ascii="Arial Narrow" w:hAnsi="Arial Narrow"/>
          <w:sz w:val="20"/>
        </w:rPr>
        <w:t xml:space="preserve"> feedback as a video or audio clip</w:t>
      </w:r>
      <w:r w:rsidR="0041010C">
        <w:rPr>
          <w:rFonts w:ascii="Arial Narrow" w:hAnsi="Arial Narrow"/>
          <w:sz w:val="20"/>
        </w:rPr>
        <w:t xml:space="preserve"> and comments made by</w:t>
      </w:r>
      <w:r w:rsidR="0041010C" w:rsidRPr="00C77D86">
        <w:rPr>
          <w:rFonts w:ascii="Arial Narrow" w:hAnsi="Arial Narrow"/>
          <w:sz w:val="20"/>
        </w:rPr>
        <w:t xml:space="preserve"> you or your focus </w:t>
      </w:r>
      <w:r w:rsidR="00B03197">
        <w:rPr>
          <w:rFonts w:ascii="Arial Narrow" w:hAnsi="Arial Narrow"/>
          <w:sz w:val="20"/>
        </w:rPr>
        <w:t>l</w:t>
      </w:r>
      <w:r w:rsidR="00714037">
        <w:rPr>
          <w:rFonts w:ascii="Arial Narrow" w:hAnsi="Arial Narrow"/>
          <w:sz w:val="20"/>
        </w:rPr>
        <w:t>earner</w:t>
      </w:r>
      <w:r w:rsidR="0041010C" w:rsidRPr="00C77D86">
        <w:rPr>
          <w:rFonts w:ascii="Arial Narrow" w:hAnsi="Arial Narrow"/>
          <w:sz w:val="20"/>
        </w:rPr>
        <w:t xml:space="preserve"> cannot be clearly heard</w:t>
      </w:r>
      <w:r w:rsidR="0041010C">
        <w:rPr>
          <w:rFonts w:ascii="Arial Narrow" w:hAnsi="Arial Narrow"/>
          <w:sz w:val="20"/>
        </w:rPr>
        <w:t xml:space="preserve"> (or seen, if signed in a video)</w:t>
      </w:r>
      <w:r w:rsidR="00DD2420" w:rsidRPr="009F6F4E">
        <w:rPr>
          <w:rFonts w:ascii="Arial Narrow" w:hAnsi="Arial Narrow"/>
          <w:sz w:val="20"/>
        </w:rPr>
        <w:t xml:space="preserve">, </w:t>
      </w:r>
      <w:r w:rsidR="0025079C" w:rsidRPr="00DE02B5">
        <w:rPr>
          <w:rFonts w:ascii="Arial Narrow" w:hAnsi="Arial Narrow" w:cs="Arial"/>
          <w:color w:val="000000"/>
          <w:sz w:val="20"/>
        </w:rPr>
        <w:t>attach</w:t>
      </w:r>
      <w:r w:rsidR="0025079C" w:rsidRPr="00DE02B5">
        <w:rPr>
          <w:rFonts w:ascii="Arial Narrow" w:hAnsi="Arial Narrow"/>
          <w:sz w:val="20"/>
        </w:rPr>
        <w:t xml:space="preserve"> a transcription of the inaudible or (for sign language) uninterpretable communication</w:t>
      </w:r>
      <w:r w:rsidR="0025079C" w:rsidRPr="001808DB">
        <w:rPr>
          <w:rFonts w:ascii="Arial Narrow" w:hAnsi="Arial Narrow"/>
          <w:sz w:val="20"/>
        </w:rPr>
        <w:t xml:space="preserve"> (</w:t>
      </w:r>
      <w:r w:rsidR="0025079C" w:rsidRPr="00A64E87">
        <w:rPr>
          <w:rFonts w:ascii="Arial Narrow" w:hAnsi="Arial Narrow"/>
          <w:b/>
          <w:sz w:val="20"/>
        </w:rPr>
        <w:t>no more than 2 additional pages</w:t>
      </w:r>
      <w:r w:rsidR="0025079C" w:rsidRPr="00DE02B5">
        <w:rPr>
          <w:rFonts w:ascii="Arial Narrow" w:hAnsi="Arial Narrow"/>
          <w:sz w:val="20"/>
        </w:rPr>
        <w:t>)</w:t>
      </w:r>
      <w:r w:rsidR="0041010C">
        <w:rPr>
          <w:rFonts w:ascii="Arial Narrow" w:hAnsi="Arial Narrow"/>
          <w:sz w:val="20"/>
        </w:rPr>
        <w:t xml:space="preserve"> to the end of this file. T</w:t>
      </w:r>
      <w:r w:rsidR="0025079C" w:rsidRPr="00DE02B5">
        <w:rPr>
          <w:rFonts w:ascii="Arial Narrow" w:hAnsi="Arial Narrow"/>
          <w:sz w:val="20"/>
        </w:rPr>
        <w:t>ranslations of video in a language other than English or sign language (</w:t>
      </w:r>
      <w:r w:rsidR="0025079C" w:rsidRPr="00DE02B5">
        <w:rPr>
          <w:rFonts w:ascii="Arial Narrow" w:hAnsi="Arial Narrow"/>
          <w:b/>
          <w:sz w:val="20"/>
        </w:rPr>
        <w:t>no page limit</w:t>
      </w:r>
      <w:r w:rsidR="0025079C" w:rsidRPr="00DE02B5">
        <w:rPr>
          <w:rFonts w:ascii="Arial Narrow" w:hAnsi="Arial Narrow"/>
          <w:sz w:val="20"/>
        </w:rPr>
        <w:t>)</w:t>
      </w:r>
      <w:r w:rsidR="0041010C">
        <w:rPr>
          <w:rFonts w:ascii="Arial Narrow" w:hAnsi="Arial Narrow"/>
          <w:sz w:val="20"/>
        </w:rPr>
        <w:t xml:space="preserve"> should also be attached</w:t>
      </w:r>
      <w:r w:rsidR="0025079C" w:rsidRPr="001808DB">
        <w:rPr>
          <w:rFonts w:ascii="Arial Narrow" w:hAnsi="Arial Narrow"/>
          <w:sz w:val="20"/>
        </w:rPr>
        <w:t xml:space="preserve"> to the end of this file</w:t>
      </w:r>
      <w:r w:rsidR="0025079C" w:rsidRPr="00A64E87">
        <w:rPr>
          <w:rFonts w:ascii="Arial Narrow" w:hAnsi="Arial Narrow" w:cs="Arial"/>
          <w:sz w:val="20"/>
        </w:rPr>
        <w:t>. These pages do not count toward your page total</w:t>
      </w:r>
      <w:r w:rsidR="0025079C" w:rsidRPr="009F6F4E">
        <w:rPr>
          <w:rFonts w:ascii="Arial Narrow" w:hAnsi="Arial Narrow" w:cs="Arial"/>
          <w:sz w:val="20"/>
        </w:rPr>
        <w:t>.</w:t>
      </w:r>
    </w:p>
    <w:bookmarkEnd w:id="0"/>
    <w:bookmarkEnd w:id="1"/>
    <w:p w14:paraId="0373097B" w14:textId="77777777" w:rsidR="00923084" w:rsidRPr="00E6690F" w:rsidRDefault="00923084" w:rsidP="00E6690F">
      <w:pPr>
        <w:pStyle w:val="Heading2"/>
      </w:pPr>
      <w:r w:rsidRPr="00E6690F">
        <w:t>1.</w:t>
      </w:r>
      <w:r w:rsidRPr="00E6690F">
        <w:tab/>
        <w:t>Analyzing the Focus Learner</w:t>
      </w:r>
      <w:r w:rsidR="00CC27D3" w:rsidRPr="00E6690F">
        <w:t>’s</w:t>
      </w:r>
      <w:r w:rsidRPr="00E6690F">
        <w:t xml:space="preserve"> Performance</w:t>
      </w:r>
    </w:p>
    <w:p w14:paraId="6F3F5B9E" w14:textId="77777777" w:rsidR="00923084" w:rsidRPr="001A6C85" w:rsidRDefault="00923084" w:rsidP="00923084">
      <w:pPr>
        <w:tabs>
          <w:tab w:val="num" w:pos="1440"/>
        </w:tabs>
        <w:spacing w:line="240" w:lineRule="auto"/>
        <w:ind w:left="720" w:hanging="360"/>
        <w:rPr>
          <w:szCs w:val="22"/>
        </w:rPr>
      </w:pPr>
      <w:r w:rsidRPr="001A6C85">
        <w:rPr>
          <w:szCs w:val="22"/>
        </w:rPr>
        <w:t>a.</w:t>
      </w:r>
      <w:r w:rsidRPr="001A6C85">
        <w:rPr>
          <w:szCs w:val="22"/>
        </w:rPr>
        <w:tab/>
      </w:r>
      <w:r w:rsidRPr="001A6C85">
        <w:rPr>
          <w:rStyle w:val="TPAClistletteredChar"/>
          <w:szCs w:val="22"/>
        </w:rPr>
        <w:t>Identify the lesson objectives from the learning segment measured by each daily assessment record.</w:t>
      </w:r>
    </w:p>
    <w:p w14:paraId="6CAAB57B" w14:textId="77777777" w:rsidR="00923084" w:rsidRDefault="00923084" w:rsidP="00923084">
      <w:pPr>
        <w:pStyle w:val="Brackets"/>
      </w:pPr>
      <w:r>
        <w:t>[  ]</w:t>
      </w:r>
    </w:p>
    <w:p w14:paraId="6C011DE7" w14:textId="77777777" w:rsidR="00923084" w:rsidRPr="002D4CD0" w:rsidRDefault="00923084" w:rsidP="00923084">
      <w:pPr>
        <w:pStyle w:val="TPAClistbullet1"/>
        <w:numPr>
          <w:ilvl w:val="0"/>
          <w:numId w:val="0"/>
        </w:numPr>
        <w:ind w:left="720" w:hanging="360"/>
      </w:pPr>
      <w:r w:rsidRPr="004E7F99">
        <w:t>b.</w:t>
      </w:r>
      <w:r w:rsidRPr="004E7F99">
        <w:tab/>
        <w:t>Describe any changes in th</w:t>
      </w:r>
      <w:r w:rsidRPr="002D4CD0">
        <w:t>e</w:t>
      </w:r>
      <w:r>
        <w:t xml:space="preserve"> </w:t>
      </w:r>
      <w:r w:rsidRPr="00D97F2E">
        <w:t xml:space="preserve">assessment related to the work </w:t>
      </w:r>
      <w:r w:rsidRPr="00D97F2E">
        <w:rPr>
          <w:szCs w:val="22"/>
        </w:rPr>
        <w:t>sample</w:t>
      </w:r>
      <w:r w:rsidRPr="002D4CD0">
        <w:t>, daily assessment records, and/or lesson objectives from what was described in the lesson plans, and explain why changes were made.</w:t>
      </w:r>
    </w:p>
    <w:p w14:paraId="01E50841" w14:textId="77777777" w:rsidR="00923084" w:rsidRDefault="00923084" w:rsidP="00923084">
      <w:pPr>
        <w:pStyle w:val="Brackets"/>
      </w:pPr>
      <w:r>
        <w:t>[  ]</w:t>
      </w:r>
    </w:p>
    <w:p w14:paraId="4A7A574A" w14:textId="77777777" w:rsidR="00923084" w:rsidRPr="00D022D6" w:rsidRDefault="00923084" w:rsidP="00923084">
      <w:pPr>
        <w:pStyle w:val="TPAClistbullet1"/>
        <w:numPr>
          <w:ilvl w:val="0"/>
          <w:numId w:val="0"/>
        </w:numPr>
        <w:ind w:left="720" w:hanging="360"/>
      </w:pPr>
      <w:r w:rsidRPr="00F537BF">
        <w:t>c.</w:t>
      </w:r>
      <w:r w:rsidRPr="00F537BF">
        <w:tab/>
        <w:t xml:space="preserve">If </w:t>
      </w:r>
      <w:r>
        <w:t xml:space="preserve">the work sample for the learning goal </w:t>
      </w:r>
      <w:r w:rsidRPr="00F537BF">
        <w:t xml:space="preserve">is an excerpt from </w:t>
      </w:r>
      <w:r>
        <w:t xml:space="preserve">a </w:t>
      </w:r>
      <w:r w:rsidRPr="00F537BF">
        <w:t xml:space="preserve">video from </w:t>
      </w:r>
      <w:r>
        <w:t xml:space="preserve">Instruction </w:t>
      </w:r>
      <w:r w:rsidRPr="0042327A">
        <w:rPr>
          <w:rStyle w:val="Hyperlink"/>
          <w:color w:val="auto"/>
          <w:u w:val="none"/>
        </w:rPr>
        <w:t>Task 2</w:t>
      </w:r>
      <w:r w:rsidRPr="00CD3EB0">
        <w:t>, provide a time</w:t>
      </w:r>
      <w:r w:rsidRPr="00D022D6">
        <w:t>-stamp reference here.</w:t>
      </w:r>
      <w:r>
        <w:t xml:space="preserve"> </w:t>
      </w:r>
      <w:r w:rsidRPr="00981C3E">
        <w:t xml:space="preserve">If a video work sample </w:t>
      </w:r>
      <w:r>
        <w:t>includes more than one learner</w:t>
      </w:r>
      <w:r w:rsidRPr="00981C3E">
        <w:t xml:space="preserve">, clearly describe how the scorer can identify the focus </w:t>
      </w:r>
      <w:r>
        <w:t>learner</w:t>
      </w:r>
      <w:r w:rsidRPr="00981C3E">
        <w:t xml:space="preserve"> (e.g., position, physical description, first words spoken by focus </w:t>
      </w:r>
      <w:r>
        <w:t>learner</w:t>
      </w:r>
      <w:r w:rsidRPr="00981C3E">
        <w:t>) whose work</w:t>
      </w:r>
      <w:r>
        <w:t xml:space="preserve"> </w:t>
      </w:r>
      <w:r w:rsidRPr="00981C3E">
        <w:t>is portrayed</w:t>
      </w:r>
      <w:r>
        <w:t>.</w:t>
      </w:r>
    </w:p>
    <w:p w14:paraId="52739C22" w14:textId="77777777" w:rsidR="00923084" w:rsidRDefault="00923084" w:rsidP="00923084">
      <w:pPr>
        <w:pStyle w:val="Brackets"/>
      </w:pPr>
      <w:r>
        <w:t>[  ]</w:t>
      </w:r>
    </w:p>
    <w:p w14:paraId="3839A48F" w14:textId="77777777" w:rsidR="00923084" w:rsidRPr="004E7F99" w:rsidRDefault="00923084" w:rsidP="00923084">
      <w:pPr>
        <w:pStyle w:val="TPAClistbullet1"/>
        <w:numPr>
          <w:ilvl w:val="0"/>
          <w:numId w:val="0"/>
        </w:numPr>
        <w:ind w:left="720" w:hanging="360"/>
      </w:pPr>
      <w:r w:rsidRPr="00D022D6">
        <w:t>d.</w:t>
      </w:r>
      <w:r w:rsidRPr="00D022D6">
        <w:tab/>
      </w:r>
      <w:r w:rsidRPr="004E7F99">
        <w:t xml:space="preserve">Summarize </w:t>
      </w:r>
      <w:r>
        <w:t>the</w:t>
      </w:r>
      <w:r w:rsidRPr="004E7F99">
        <w:t xml:space="preserve"> focus learner’s progress toward </w:t>
      </w:r>
      <w:r w:rsidRPr="003F236D">
        <w:t>the learning goal</w:t>
      </w:r>
      <w:r>
        <w:rPr>
          <w:b/>
        </w:rPr>
        <w:t xml:space="preserve"> </w:t>
      </w:r>
      <w:r>
        <w:t>as reflected in the lesson objectives</w:t>
      </w:r>
      <w:r w:rsidRPr="004E7F99">
        <w:t xml:space="preserve">. </w:t>
      </w:r>
      <w:r>
        <w:t>The</w:t>
      </w:r>
      <w:r w:rsidRPr="004E7F99">
        <w:t xml:space="preserve"> summary can be presented in a </w:t>
      </w:r>
      <w:r>
        <w:t>table</w:t>
      </w:r>
      <w:r w:rsidRPr="004E7F99">
        <w:t xml:space="preserve"> or described in several paragraphs.</w:t>
      </w:r>
    </w:p>
    <w:p w14:paraId="166AE47C" w14:textId="77777777" w:rsidR="00923084" w:rsidRDefault="00923084" w:rsidP="00923084">
      <w:pPr>
        <w:pStyle w:val="Brackets"/>
      </w:pPr>
      <w:r>
        <w:t>[  ]</w:t>
      </w:r>
    </w:p>
    <w:p w14:paraId="1DCC170E" w14:textId="77777777" w:rsidR="00923084" w:rsidRDefault="00923084" w:rsidP="00923084">
      <w:pPr>
        <w:pStyle w:val="TPAClistbullet1"/>
        <w:numPr>
          <w:ilvl w:val="0"/>
          <w:numId w:val="0"/>
        </w:numPr>
        <w:ind w:left="720" w:hanging="360"/>
      </w:pPr>
      <w:r w:rsidRPr="004E7F99">
        <w:t>e.</w:t>
      </w:r>
      <w:r w:rsidRPr="004E7F99">
        <w:tab/>
      </w:r>
      <w:r w:rsidRPr="006400A6">
        <w:t>A</w:t>
      </w:r>
      <w:r w:rsidRPr="004E7F99">
        <w:t xml:space="preserve">nalyze </w:t>
      </w:r>
      <w:r>
        <w:t>the</w:t>
      </w:r>
      <w:r w:rsidRPr="004E7F99">
        <w:t xml:space="preserve"> focus learner</w:t>
      </w:r>
      <w:r>
        <w:t>’s performance based on</w:t>
      </w:r>
    </w:p>
    <w:p w14:paraId="399D3BCB" w14:textId="77777777" w:rsidR="00923084" w:rsidRPr="00D4093C" w:rsidRDefault="00923084" w:rsidP="00923084">
      <w:pPr>
        <w:pStyle w:val="TPAClistbullet1"/>
        <w:tabs>
          <w:tab w:val="clear" w:pos="1080"/>
        </w:tabs>
      </w:pPr>
      <w:r w:rsidRPr="006400A6">
        <w:rPr>
          <w:rStyle w:val="TPACtextbodyChar"/>
        </w:rPr>
        <w:t xml:space="preserve">strengths (what s/he appears to understand or do well) and needs (where s/he continues to struggle or </w:t>
      </w:r>
      <w:r>
        <w:t>s/he</w:t>
      </w:r>
      <w:r w:rsidRPr="0041447F">
        <w:t xml:space="preserve"> need</w:t>
      </w:r>
      <w:r>
        <w:t>s</w:t>
      </w:r>
      <w:r w:rsidRPr="0041447F">
        <w:t xml:space="preserve"> </w:t>
      </w:r>
      <w:r w:rsidRPr="006400A6">
        <w:rPr>
          <w:rStyle w:val="TPACtextbodyChar"/>
        </w:rPr>
        <w:t xml:space="preserve">greater </w:t>
      </w:r>
      <w:r w:rsidRPr="00923084">
        <w:rPr>
          <w:rStyle w:val="TPACtextbodyChar"/>
        </w:rPr>
        <w:t>challenge</w:t>
      </w:r>
      <w:r w:rsidRPr="006400A6">
        <w:rPr>
          <w:rStyle w:val="TPACtextbodyChar"/>
        </w:rPr>
        <w:t xml:space="preserve">). Include any error analysis. </w:t>
      </w:r>
    </w:p>
    <w:p w14:paraId="600BAE11" w14:textId="77777777" w:rsidR="00923084" w:rsidRPr="006400A6" w:rsidRDefault="00923084" w:rsidP="00923084">
      <w:pPr>
        <w:pStyle w:val="TPAClistbullet1"/>
        <w:tabs>
          <w:tab w:val="clear" w:pos="1080"/>
        </w:tabs>
        <w:rPr>
          <w:rStyle w:val="TPACtextbodyChar"/>
        </w:rPr>
      </w:pPr>
      <w:r w:rsidRPr="006400A6">
        <w:rPr>
          <w:rStyle w:val="TPACtextbodyChar"/>
        </w:rPr>
        <w:t xml:space="preserve">types or levels of </w:t>
      </w:r>
      <w:r w:rsidRPr="00923084">
        <w:rPr>
          <w:rStyle w:val="TPACtextbodyChar"/>
        </w:rPr>
        <w:t>planned support</w:t>
      </w:r>
      <w:r w:rsidRPr="006400A6">
        <w:rPr>
          <w:rStyle w:val="TPACtextbodyChar"/>
        </w:rPr>
        <w:t xml:space="preserve"> provided to the focus learner. </w:t>
      </w:r>
    </w:p>
    <w:p w14:paraId="3B219B6A" w14:textId="77777777" w:rsidR="00923084" w:rsidRDefault="00923084" w:rsidP="00923084">
      <w:pPr>
        <w:pStyle w:val="Brackets"/>
      </w:pPr>
      <w:r>
        <w:t>[  ]</w:t>
      </w:r>
    </w:p>
    <w:p w14:paraId="1354182A" w14:textId="77777777" w:rsidR="00923084" w:rsidRDefault="00923084" w:rsidP="00923084">
      <w:pPr>
        <w:pStyle w:val="TPAClistbullet1"/>
        <w:numPr>
          <w:ilvl w:val="0"/>
          <w:numId w:val="0"/>
        </w:numPr>
        <w:ind w:left="720" w:hanging="360"/>
      </w:pPr>
      <w:r w:rsidRPr="004E7F99">
        <w:t>f.</w:t>
      </w:r>
      <w:r w:rsidRPr="004E7F99">
        <w:tab/>
      </w:r>
      <w:r w:rsidRPr="00596CFE">
        <w:rPr>
          <w:rFonts w:cs="Arial"/>
        </w:rPr>
        <w:t xml:space="preserve">Based on the </w:t>
      </w:r>
      <w:r>
        <w:rPr>
          <w:rFonts w:cs="Arial"/>
        </w:rPr>
        <w:t xml:space="preserve">focus </w:t>
      </w:r>
      <w:r w:rsidRPr="00596CFE">
        <w:rPr>
          <w:rFonts w:cs="Arial"/>
        </w:rPr>
        <w:t>learner’</w:t>
      </w:r>
      <w:r>
        <w:rPr>
          <w:rFonts w:cs="Arial"/>
        </w:rPr>
        <w:t>s performance</w:t>
      </w:r>
      <w:r w:rsidRPr="00596CFE">
        <w:rPr>
          <w:rFonts w:cs="Arial"/>
        </w:rPr>
        <w:t xml:space="preserve">, </w:t>
      </w:r>
      <w:r>
        <w:rPr>
          <w:rFonts w:cs="Arial"/>
        </w:rPr>
        <w:t xml:space="preserve">explain </w:t>
      </w:r>
      <w:r w:rsidRPr="00596CFE">
        <w:rPr>
          <w:rFonts w:cs="Arial"/>
        </w:rPr>
        <w:t xml:space="preserve">how the </w:t>
      </w:r>
      <w:r>
        <w:rPr>
          <w:rFonts w:cs="Arial"/>
        </w:rPr>
        <w:t xml:space="preserve">planned </w:t>
      </w:r>
      <w:r w:rsidRPr="00923084">
        <w:rPr>
          <w:rFonts w:cs="Arial"/>
        </w:rPr>
        <w:t>supports</w:t>
      </w:r>
      <w:r w:rsidRPr="00596CFE">
        <w:rPr>
          <w:rFonts w:cs="Arial"/>
        </w:rPr>
        <w:t xml:space="preserve"> you </w:t>
      </w:r>
      <w:r>
        <w:rPr>
          <w:rFonts w:cs="Arial"/>
        </w:rPr>
        <w:t>us</w:t>
      </w:r>
      <w:r w:rsidRPr="00596CFE">
        <w:rPr>
          <w:rFonts w:cs="Arial"/>
        </w:rPr>
        <w:t>ed did or did not impact learning and provide access to the content.</w:t>
      </w:r>
    </w:p>
    <w:p w14:paraId="1C2FB0E4" w14:textId="77777777" w:rsidR="00923084" w:rsidRPr="008C78E2" w:rsidRDefault="00923084" w:rsidP="00923084">
      <w:pPr>
        <w:pStyle w:val="TPACbox"/>
        <w:ind w:left="720"/>
      </w:pPr>
      <w:r w:rsidRPr="008C78E2">
        <w:t xml:space="preserve">Cite evidence from the baseline data, daily assessment records, and </w:t>
      </w:r>
      <w:r>
        <w:t>work sample</w:t>
      </w:r>
      <w:r w:rsidRPr="008C78E2">
        <w:t xml:space="preserve"> as needed, to clarify or illustrate your summary and analys</w:t>
      </w:r>
      <w:r>
        <w:t>i</w:t>
      </w:r>
      <w:r w:rsidRPr="008C78E2">
        <w:t>s.</w:t>
      </w:r>
    </w:p>
    <w:p w14:paraId="6CA1E60E" w14:textId="77777777" w:rsidR="00923084" w:rsidRDefault="00923084" w:rsidP="00923084">
      <w:pPr>
        <w:pStyle w:val="Brackets"/>
      </w:pPr>
      <w:r>
        <w:t>[  ]</w:t>
      </w:r>
    </w:p>
    <w:p w14:paraId="1A038F04" w14:textId="77777777" w:rsidR="00923084" w:rsidRPr="008C78E2" w:rsidRDefault="00923084" w:rsidP="00E6690F">
      <w:pPr>
        <w:pStyle w:val="Heading2"/>
        <w:rPr>
          <w:szCs w:val="21"/>
        </w:rPr>
      </w:pPr>
      <w:r w:rsidRPr="008C78E2">
        <w:t>2.</w:t>
      </w:r>
      <w:r w:rsidRPr="008C78E2">
        <w:tab/>
        <w:t>Feedback to Guide Further Learning</w:t>
      </w:r>
    </w:p>
    <w:p w14:paraId="15923D89" w14:textId="77777777" w:rsidR="00923084" w:rsidRPr="008C78E2" w:rsidRDefault="00923084" w:rsidP="00923084">
      <w:pPr>
        <w:pStyle w:val="TPACtextbody"/>
        <w:ind w:left="0" w:firstLine="360"/>
        <w:rPr>
          <w:b/>
        </w:rPr>
      </w:pPr>
      <w:r w:rsidRPr="008C78E2">
        <w:t>Refer to specific evidence of submitted feedback to support your explanations.</w:t>
      </w:r>
    </w:p>
    <w:p w14:paraId="264F6346" w14:textId="77777777" w:rsidR="00923084" w:rsidRPr="005B7AB6" w:rsidRDefault="00923084" w:rsidP="00923084">
      <w:pPr>
        <w:pStyle w:val="TPAClistlettered"/>
      </w:pPr>
      <w:r w:rsidRPr="008C78E2">
        <w:t>a.</w:t>
      </w:r>
      <w:r w:rsidRPr="008C78E2">
        <w:tab/>
      </w:r>
      <w:r>
        <w:rPr>
          <w:rFonts w:cs="Arial"/>
          <w:szCs w:val="22"/>
        </w:rPr>
        <w:t xml:space="preserve">Identify the form in which you submitted your evidence of feedback for the focus learner. </w:t>
      </w:r>
      <w:r w:rsidRPr="00923084">
        <w:rPr>
          <w:b/>
        </w:rPr>
        <w:t>(Delete choices that do not apply.)</w:t>
      </w:r>
    </w:p>
    <w:p w14:paraId="4EA0383D" w14:textId="77777777" w:rsidR="00923084" w:rsidRPr="008C78E2" w:rsidRDefault="00923084" w:rsidP="00923084">
      <w:pPr>
        <w:pStyle w:val="TPAClistbullet1"/>
      </w:pPr>
      <w:r>
        <w:lastRenderedPageBreak/>
        <w:t xml:space="preserve">Written directly on a </w:t>
      </w:r>
      <w:r w:rsidRPr="008C78E2">
        <w:t>work sample</w:t>
      </w:r>
      <w:r>
        <w:t xml:space="preserve"> document or included in a video work sample</w:t>
      </w:r>
    </w:p>
    <w:p w14:paraId="739A64C2" w14:textId="77777777" w:rsidR="00923084" w:rsidRPr="008C78E2" w:rsidRDefault="00923084" w:rsidP="00923084">
      <w:pPr>
        <w:pStyle w:val="TPAClistbullet1"/>
      </w:pPr>
      <w:r w:rsidRPr="008C78E2">
        <w:t>In an audio file</w:t>
      </w:r>
    </w:p>
    <w:p w14:paraId="05185633" w14:textId="77777777" w:rsidR="00923084" w:rsidRDefault="00923084" w:rsidP="00923084">
      <w:pPr>
        <w:pStyle w:val="TPAClistbullet1"/>
      </w:pPr>
      <w:r w:rsidRPr="008C78E2">
        <w:t xml:space="preserve">In a video clip from </w:t>
      </w:r>
      <w:r>
        <w:t>I</w:t>
      </w:r>
      <w:r w:rsidRPr="008C78E2">
        <w:t xml:space="preserve">nstruction </w:t>
      </w:r>
      <w:r>
        <w:t>T</w:t>
      </w:r>
      <w:r w:rsidRPr="008C78E2">
        <w:t>ask</w:t>
      </w:r>
      <w:r>
        <w:t xml:space="preserve"> 2</w:t>
      </w:r>
      <w:r w:rsidRPr="008C78E2">
        <w:t xml:space="preserve"> (provide a time-stamp reference) or in a separate video clip</w:t>
      </w:r>
    </w:p>
    <w:p w14:paraId="11AF8F6A" w14:textId="77777777" w:rsidR="00923084" w:rsidRPr="006400A6" w:rsidRDefault="00923084" w:rsidP="00923084">
      <w:pPr>
        <w:pStyle w:val="TPANormal"/>
        <w:ind w:left="720"/>
      </w:pPr>
      <w:r>
        <w:t>If video feedback occurs in a group context, clearly describe how the scorer can identify the focus learner (e.g., position, physical description).</w:t>
      </w:r>
    </w:p>
    <w:p w14:paraId="171D816B" w14:textId="77777777" w:rsidR="00923084" w:rsidRDefault="00923084" w:rsidP="00923084">
      <w:pPr>
        <w:pStyle w:val="Brackets"/>
      </w:pPr>
      <w:r>
        <w:t>[  ]</w:t>
      </w:r>
    </w:p>
    <w:p w14:paraId="61FAAA47" w14:textId="77777777" w:rsidR="00923084" w:rsidRPr="004E7F99" w:rsidRDefault="00923084" w:rsidP="00923084">
      <w:pPr>
        <w:pStyle w:val="TPAClistlettered"/>
      </w:pPr>
      <w:r w:rsidRPr="008C78E2">
        <w:t>b.</w:t>
      </w:r>
      <w:r w:rsidRPr="008C78E2">
        <w:tab/>
        <w:t xml:space="preserve">Explain how feedback </w:t>
      </w:r>
      <w:r>
        <w:t xml:space="preserve">(including error prevention) </w:t>
      </w:r>
      <w:r w:rsidRPr="008C78E2">
        <w:t xml:space="preserve">provided </w:t>
      </w:r>
      <w:r w:rsidRPr="004E7F99">
        <w:t xml:space="preserve">to </w:t>
      </w:r>
      <w:r>
        <w:t>the</w:t>
      </w:r>
      <w:r w:rsidRPr="004E7F99">
        <w:t xml:space="preserve"> focus learner addresses his/her individual strengths and continuing needs relative to</w:t>
      </w:r>
      <w:r>
        <w:t xml:space="preserve"> the</w:t>
      </w:r>
      <w:r w:rsidRPr="004E7F99">
        <w:t xml:space="preserve"> </w:t>
      </w:r>
      <w:r w:rsidRPr="006400A6">
        <w:t>learning goal</w:t>
      </w:r>
      <w:r w:rsidRPr="004E7F99">
        <w:t>.</w:t>
      </w:r>
    </w:p>
    <w:p w14:paraId="68635FC6" w14:textId="77777777" w:rsidR="00923084" w:rsidRDefault="00923084" w:rsidP="00923084">
      <w:pPr>
        <w:pStyle w:val="Brackets"/>
      </w:pPr>
      <w:r>
        <w:t>[  ]</w:t>
      </w:r>
    </w:p>
    <w:p w14:paraId="475E240B" w14:textId="77777777" w:rsidR="00923084" w:rsidRPr="004E7F99" w:rsidRDefault="00923084" w:rsidP="00923084">
      <w:pPr>
        <w:pStyle w:val="TPAClistlettered"/>
      </w:pPr>
      <w:r w:rsidRPr="004E7F99">
        <w:t>c.</w:t>
      </w:r>
      <w:r w:rsidRPr="004E7F99">
        <w:tab/>
        <w:t xml:space="preserve">How did </w:t>
      </w:r>
      <w:r>
        <w:t xml:space="preserve">or will </w:t>
      </w:r>
      <w:r w:rsidRPr="004E7F99">
        <w:t xml:space="preserve">you support </w:t>
      </w:r>
      <w:r>
        <w:t>the</w:t>
      </w:r>
      <w:r w:rsidRPr="004E7F99">
        <w:t xml:space="preserve"> focus learner to </w:t>
      </w:r>
      <w:r>
        <w:t>understand and use</w:t>
      </w:r>
      <w:r w:rsidRPr="004E7F99">
        <w:t xml:space="preserve"> the feedback </w:t>
      </w:r>
      <w:r>
        <w:t xml:space="preserve">on both strengths and needs related to the </w:t>
      </w:r>
      <w:r w:rsidRPr="006400A6">
        <w:t>learning goal</w:t>
      </w:r>
      <w:r>
        <w:t>,</w:t>
      </w:r>
      <w:r w:rsidRPr="004E7F99">
        <w:t xml:space="preserve"> within the learning segment or in subsequent learning </w:t>
      </w:r>
      <w:r>
        <w:t>tasks</w:t>
      </w:r>
      <w:r w:rsidRPr="004E7F99">
        <w:t>?</w:t>
      </w:r>
    </w:p>
    <w:p w14:paraId="0199902B" w14:textId="77777777" w:rsidR="00923084" w:rsidRDefault="00923084" w:rsidP="00923084">
      <w:pPr>
        <w:pStyle w:val="Brackets"/>
      </w:pPr>
      <w:r>
        <w:t>[  ]</w:t>
      </w:r>
    </w:p>
    <w:p w14:paraId="7B3C70BF" w14:textId="77777777" w:rsidR="00923084" w:rsidRPr="006400A6" w:rsidRDefault="00923084" w:rsidP="00E6690F">
      <w:pPr>
        <w:pStyle w:val="Heading2"/>
      </w:pPr>
      <w:r w:rsidRPr="008C78E2">
        <w:t>3.</w:t>
      </w:r>
      <w:r w:rsidRPr="008C78E2">
        <w:tab/>
        <w:t xml:space="preserve">Evidence of </w:t>
      </w:r>
      <w:r>
        <w:t xml:space="preserve">Use of the Expressive/Receptive </w:t>
      </w:r>
      <w:r w:rsidRPr="008C78E2">
        <w:t xml:space="preserve">Communication </w:t>
      </w:r>
      <w:r>
        <w:t xml:space="preserve">Skill </w:t>
      </w:r>
    </w:p>
    <w:p w14:paraId="58BE5941" w14:textId="77777777" w:rsidR="00923084" w:rsidRPr="001A6C85" w:rsidRDefault="00923084" w:rsidP="00923084">
      <w:pPr>
        <w:pStyle w:val="ImportantNote"/>
        <w:rPr>
          <w:sz w:val="22"/>
          <w:szCs w:val="22"/>
        </w:rPr>
      </w:pPr>
      <w:r w:rsidRPr="006400A6">
        <w:rPr>
          <w:sz w:val="22"/>
          <w:szCs w:val="22"/>
        </w:rPr>
        <w:t>When responding to the prompt</w:t>
      </w:r>
      <w:r>
        <w:rPr>
          <w:sz w:val="22"/>
          <w:szCs w:val="22"/>
        </w:rPr>
        <w:t>s</w:t>
      </w:r>
      <w:r w:rsidRPr="006400A6">
        <w:rPr>
          <w:sz w:val="22"/>
          <w:szCs w:val="22"/>
        </w:rPr>
        <w:t xml:space="preserve"> below, use concrete examples from the focus learner’s work sample or an additional video clip (using time-stamp references) as evidence.</w:t>
      </w:r>
      <w:r>
        <w:t xml:space="preserve"> </w:t>
      </w:r>
      <w:r w:rsidRPr="001A6C85">
        <w:rPr>
          <w:sz w:val="22"/>
          <w:szCs w:val="22"/>
        </w:rPr>
        <w:t>You may provide evidence of the focus learner’s use of the expressive</w:t>
      </w:r>
      <w:r>
        <w:rPr>
          <w:sz w:val="22"/>
          <w:szCs w:val="22"/>
        </w:rPr>
        <w:t>/</w:t>
      </w:r>
      <w:r w:rsidRPr="001A6C85">
        <w:rPr>
          <w:sz w:val="22"/>
          <w:szCs w:val="22"/>
        </w:rPr>
        <w:t xml:space="preserve">receptive communication skill for the </w:t>
      </w:r>
      <w:r w:rsidRPr="006400A6">
        <w:rPr>
          <w:sz w:val="22"/>
          <w:szCs w:val="22"/>
        </w:rPr>
        <w:t>learning goal</w:t>
      </w:r>
      <w:r w:rsidRPr="001A6C85">
        <w:rPr>
          <w:sz w:val="22"/>
          <w:szCs w:val="22"/>
        </w:rPr>
        <w:t xml:space="preserve"> from </w:t>
      </w:r>
      <w:r w:rsidRPr="001A6C85">
        <w:rPr>
          <w:b/>
          <w:sz w:val="22"/>
          <w:szCs w:val="22"/>
        </w:rPr>
        <w:t>ONE</w:t>
      </w:r>
      <w:r>
        <w:rPr>
          <w:b/>
          <w:sz w:val="22"/>
          <w:szCs w:val="22"/>
        </w:rPr>
        <w:t xml:space="preserve"> </w:t>
      </w:r>
      <w:r w:rsidRPr="001A6C85">
        <w:rPr>
          <w:b/>
          <w:sz w:val="22"/>
          <w:szCs w:val="22"/>
        </w:rPr>
        <w:t>of the following sources</w:t>
      </w:r>
      <w:r w:rsidRPr="00B50226">
        <w:rPr>
          <w:b/>
          <w:sz w:val="22"/>
          <w:szCs w:val="22"/>
        </w:rPr>
        <w:t>:</w:t>
      </w:r>
    </w:p>
    <w:p w14:paraId="19730063" w14:textId="77777777" w:rsidR="00923084" w:rsidRPr="00F17664" w:rsidRDefault="00923084" w:rsidP="00923084">
      <w:pPr>
        <w:pStyle w:val="ImportantNote"/>
        <w:ind w:left="720" w:hanging="360"/>
        <w:rPr>
          <w:color w:val="000000"/>
          <w:sz w:val="22"/>
          <w:szCs w:val="22"/>
        </w:rPr>
      </w:pPr>
      <w:r w:rsidRPr="00F17664">
        <w:rPr>
          <w:color w:val="000000"/>
          <w:sz w:val="22"/>
          <w:szCs w:val="22"/>
        </w:rPr>
        <w:t>1.</w:t>
      </w:r>
      <w:r w:rsidRPr="00F17664">
        <w:rPr>
          <w:color w:val="000000"/>
          <w:sz w:val="22"/>
          <w:szCs w:val="22"/>
        </w:rPr>
        <w:tab/>
        <w:t xml:space="preserve">Video clip(s) from Instruction Task 2; provide time-stamp references. </w:t>
      </w:r>
    </w:p>
    <w:p w14:paraId="6BE28D69" w14:textId="77777777" w:rsidR="00923084" w:rsidRPr="00F17664" w:rsidRDefault="00923084" w:rsidP="00923084">
      <w:pPr>
        <w:pStyle w:val="ImportantNote"/>
        <w:ind w:left="720" w:hanging="360"/>
        <w:rPr>
          <w:color w:val="000000"/>
          <w:sz w:val="22"/>
          <w:szCs w:val="22"/>
        </w:rPr>
      </w:pPr>
      <w:r w:rsidRPr="00F17664">
        <w:rPr>
          <w:color w:val="000000"/>
          <w:sz w:val="22"/>
          <w:szCs w:val="22"/>
        </w:rPr>
        <w:t>2.</w:t>
      </w:r>
      <w:r w:rsidRPr="00F17664">
        <w:rPr>
          <w:color w:val="000000"/>
          <w:sz w:val="22"/>
          <w:szCs w:val="22"/>
        </w:rPr>
        <w:tab/>
        <w:t xml:space="preserve">An additional video file named “Communication Use” of </w:t>
      </w:r>
      <w:r w:rsidRPr="00DE0BF4">
        <w:rPr>
          <w:b/>
          <w:color w:val="000000"/>
          <w:sz w:val="22"/>
          <w:szCs w:val="22"/>
        </w:rPr>
        <w:t>no more than 5 minutes</w:t>
      </w:r>
      <w:r w:rsidRPr="00F17664">
        <w:rPr>
          <w:color w:val="000000"/>
          <w:sz w:val="22"/>
          <w:szCs w:val="22"/>
        </w:rPr>
        <w:t xml:space="preserve"> in length; </w:t>
      </w:r>
      <w:r w:rsidRPr="00F17664">
        <w:rPr>
          <w:rFonts w:cs="Arial"/>
          <w:color w:val="000000"/>
          <w:sz w:val="22"/>
          <w:szCs w:val="22"/>
        </w:rPr>
        <w:t>provide time-stamp references</w:t>
      </w:r>
      <w:r w:rsidRPr="00F17664">
        <w:rPr>
          <w:color w:val="000000"/>
          <w:sz w:val="22"/>
          <w:szCs w:val="22"/>
        </w:rPr>
        <w:t>. See Assessment Task 3 Evidence Chart for acceptable file types. Submit the clip in Assessment Task 3, Part C.</w:t>
      </w:r>
    </w:p>
    <w:p w14:paraId="6D57DEDE" w14:textId="77777777" w:rsidR="00923084" w:rsidRPr="006400A6" w:rsidRDefault="00923084" w:rsidP="00923084">
      <w:pPr>
        <w:pStyle w:val="ImportantNote"/>
        <w:ind w:left="720" w:hanging="360"/>
        <w:rPr>
          <w:sz w:val="22"/>
          <w:szCs w:val="22"/>
        </w:rPr>
      </w:pPr>
      <w:r w:rsidRPr="00F17664">
        <w:rPr>
          <w:color w:val="000000"/>
          <w:sz w:val="22"/>
          <w:szCs w:val="22"/>
        </w:rPr>
        <w:t>3</w:t>
      </w:r>
      <w:r>
        <w:rPr>
          <w:color w:val="BF6900"/>
          <w:sz w:val="22"/>
          <w:szCs w:val="22"/>
        </w:rPr>
        <w:t>.</w:t>
      </w:r>
      <w:r w:rsidRPr="001A6C85">
        <w:rPr>
          <w:sz w:val="22"/>
          <w:szCs w:val="22"/>
        </w:rPr>
        <w:tab/>
      </w:r>
      <w:r>
        <w:rPr>
          <w:sz w:val="22"/>
          <w:szCs w:val="22"/>
        </w:rPr>
        <w:t>W</w:t>
      </w:r>
      <w:r w:rsidRPr="001A6C85">
        <w:rPr>
          <w:sz w:val="22"/>
          <w:szCs w:val="22"/>
        </w:rPr>
        <w:t>ork sample</w:t>
      </w:r>
      <w:r>
        <w:rPr>
          <w:sz w:val="22"/>
          <w:szCs w:val="22"/>
        </w:rPr>
        <w:t>;</w:t>
      </w:r>
      <w:r w:rsidRPr="001A6C85">
        <w:rPr>
          <w:sz w:val="22"/>
          <w:szCs w:val="22"/>
        </w:rPr>
        <w:t xml:space="preserve"> </w:t>
      </w:r>
      <w:r>
        <w:rPr>
          <w:sz w:val="22"/>
          <w:szCs w:val="22"/>
        </w:rPr>
        <w:t>provid</w:t>
      </w:r>
      <w:r w:rsidR="00BD5483">
        <w:rPr>
          <w:sz w:val="22"/>
          <w:szCs w:val="22"/>
        </w:rPr>
        <w:t>e</w:t>
      </w:r>
      <w:r>
        <w:rPr>
          <w:sz w:val="22"/>
          <w:szCs w:val="22"/>
        </w:rPr>
        <w:t xml:space="preserve"> a time-stamp reference for a video work sample.</w:t>
      </w:r>
      <w:r w:rsidR="00BD5483">
        <w:rPr>
          <w:sz w:val="22"/>
          <w:szCs w:val="22"/>
        </w:rPr>
        <w:t xml:space="preserve"> The work sample can be the one analyzed or a different one if it is clearly labeled as evidence of use of the communication skill</w:t>
      </w:r>
      <w:r w:rsidR="00EB3F06">
        <w:rPr>
          <w:sz w:val="22"/>
          <w:szCs w:val="22"/>
        </w:rPr>
        <w:t>.</w:t>
      </w:r>
    </w:p>
    <w:p w14:paraId="5F0DCFE0" w14:textId="77777777" w:rsidR="00923084" w:rsidRPr="002D4CD0" w:rsidRDefault="00923084" w:rsidP="00923084">
      <w:pPr>
        <w:pStyle w:val="TPAClistlettered"/>
      </w:pPr>
      <w:r>
        <w:t>a.</w:t>
      </w:r>
      <w:r>
        <w:tab/>
      </w:r>
      <w:r w:rsidRPr="004E7F99">
        <w:t>Explain the focus learner</w:t>
      </w:r>
      <w:r>
        <w:t>’s</w:t>
      </w:r>
      <w:r w:rsidRPr="004E7F99">
        <w:t xml:space="preserve"> use </w:t>
      </w:r>
      <w:r>
        <w:t xml:space="preserve">of </w:t>
      </w:r>
      <w:r w:rsidRPr="004E7F99">
        <w:t xml:space="preserve">the </w:t>
      </w:r>
      <w:r w:rsidRPr="000D7159">
        <w:t xml:space="preserve">communication skill </w:t>
      </w:r>
      <w:r>
        <w:t xml:space="preserve">to participate in learning tasks or demonstrate learning related to the </w:t>
      </w:r>
      <w:r w:rsidRPr="00D97F2E">
        <w:t>learning goal</w:t>
      </w:r>
      <w:r w:rsidRPr="002D4CD0">
        <w:t>.</w:t>
      </w:r>
    </w:p>
    <w:p w14:paraId="2FECAD80" w14:textId="77777777" w:rsidR="00923084" w:rsidRDefault="00923084" w:rsidP="00923084">
      <w:pPr>
        <w:pStyle w:val="Brackets"/>
      </w:pPr>
      <w:r>
        <w:t>[  ]</w:t>
      </w:r>
    </w:p>
    <w:p w14:paraId="25C8DB46" w14:textId="77777777" w:rsidR="00923084" w:rsidRPr="0021613E" w:rsidRDefault="00923084" w:rsidP="00923084">
      <w:pPr>
        <w:pStyle w:val="BodyText"/>
        <w:tabs>
          <w:tab w:val="left" w:pos="1440"/>
        </w:tabs>
        <w:spacing w:before="72"/>
        <w:ind w:left="720" w:right="274"/>
        <w:rPr>
          <w:spacing w:val="-2"/>
        </w:rPr>
      </w:pPr>
      <w:r>
        <w:t>b.</w:t>
      </w:r>
      <w:r>
        <w:tab/>
      </w:r>
      <w:r w:rsidRPr="0021613E">
        <w:rPr>
          <w:spacing w:val="-2"/>
        </w:rPr>
        <w:t xml:space="preserve">Explain the extent to which the </w:t>
      </w:r>
      <w:r>
        <w:rPr>
          <w:spacing w:val="-2"/>
        </w:rPr>
        <w:t xml:space="preserve">planned </w:t>
      </w:r>
      <w:r w:rsidRPr="0021613E">
        <w:rPr>
          <w:spacing w:val="-2"/>
        </w:rPr>
        <w:t>supports for the expressive/receptive communication skill built on the learner’s strengths and</w:t>
      </w:r>
      <w:r>
        <w:rPr>
          <w:spacing w:val="-2"/>
        </w:rPr>
        <w:t>/or addressed</w:t>
      </w:r>
      <w:r w:rsidRPr="0021613E">
        <w:rPr>
          <w:spacing w:val="-2"/>
        </w:rPr>
        <w:t xml:space="preserve"> needs relative to participating in the learning tasks or demonstrating learning related to the learning goal</w:t>
      </w:r>
      <w:r>
        <w:rPr>
          <w:spacing w:val="-2"/>
        </w:rPr>
        <w:t>.</w:t>
      </w:r>
    </w:p>
    <w:p w14:paraId="2590C2C1" w14:textId="77777777" w:rsidR="00923084" w:rsidRPr="00923084" w:rsidRDefault="00923084" w:rsidP="00923084">
      <w:pPr>
        <w:pStyle w:val="Brackets"/>
      </w:pPr>
      <w:r w:rsidRPr="00923084">
        <w:t>[  ]</w:t>
      </w:r>
    </w:p>
    <w:p w14:paraId="3D8C340A" w14:textId="77777777" w:rsidR="00923084" w:rsidRPr="0021613E" w:rsidRDefault="00923084" w:rsidP="00923084">
      <w:pPr>
        <w:pStyle w:val="BodyText"/>
        <w:numPr>
          <w:ilvl w:val="0"/>
          <w:numId w:val="22"/>
        </w:numPr>
        <w:spacing w:before="72"/>
        <w:ind w:left="720" w:right="274"/>
        <w:rPr>
          <w:spacing w:val="-2"/>
        </w:rPr>
      </w:pPr>
      <w:r w:rsidRPr="0021613E">
        <w:rPr>
          <w:spacing w:val="-2"/>
        </w:rPr>
        <w:t xml:space="preserve">Describe the </w:t>
      </w:r>
      <w:r>
        <w:rPr>
          <w:spacing w:val="-2"/>
        </w:rPr>
        <w:t xml:space="preserve">planned </w:t>
      </w:r>
      <w:r w:rsidRPr="0021613E">
        <w:rPr>
          <w:spacing w:val="-2"/>
        </w:rPr>
        <w:t>sup</w:t>
      </w:r>
      <w:r>
        <w:rPr>
          <w:spacing w:val="-2"/>
        </w:rPr>
        <w:t xml:space="preserve">ports you provided to </w:t>
      </w:r>
      <w:r w:rsidRPr="0021613E">
        <w:rPr>
          <w:spacing w:val="-2"/>
        </w:rPr>
        <w:t xml:space="preserve">help the focus learner </w:t>
      </w:r>
      <w:r w:rsidRPr="00923084">
        <w:rPr>
          <w:spacing w:val="-2"/>
        </w:rPr>
        <w:t>generalize</w:t>
      </w:r>
      <w:r>
        <w:rPr>
          <w:spacing w:val="-2"/>
        </w:rPr>
        <w:t xml:space="preserve"> and/or</w:t>
      </w:r>
      <w:r w:rsidRPr="0021613E">
        <w:rPr>
          <w:spacing w:val="-2"/>
        </w:rPr>
        <w:t xml:space="preserve"> </w:t>
      </w:r>
      <w:r w:rsidRPr="00923084">
        <w:rPr>
          <w:spacing w:val="-2"/>
        </w:rPr>
        <w:t>maintain</w:t>
      </w:r>
      <w:r>
        <w:rPr>
          <w:spacing w:val="-2"/>
        </w:rPr>
        <w:t xml:space="preserve"> </w:t>
      </w:r>
      <w:r w:rsidRPr="0021613E">
        <w:rPr>
          <w:spacing w:val="-2"/>
        </w:rPr>
        <w:t>the communication skill</w:t>
      </w:r>
      <w:r>
        <w:rPr>
          <w:spacing w:val="-2"/>
        </w:rPr>
        <w:t>.</w:t>
      </w:r>
    </w:p>
    <w:p w14:paraId="46B539E0" w14:textId="77777777" w:rsidR="00923084" w:rsidRPr="00923084" w:rsidRDefault="00923084" w:rsidP="00923084">
      <w:pPr>
        <w:pStyle w:val="Brackets"/>
      </w:pPr>
      <w:r w:rsidRPr="00923084">
        <w:t>[  ]</w:t>
      </w:r>
    </w:p>
    <w:p w14:paraId="317A22D6" w14:textId="77777777" w:rsidR="00923084" w:rsidRPr="00846E36" w:rsidRDefault="00923084" w:rsidP="00E6690F">
      <w:pPr>
        <w:pStyle w:val="Heading2"/>
      </w:pPr>
      <w:r w:rsidRPr="002D4CD0">
        <w:t>4.</w:t>
      </w:r>
      <w:r w:rsidRPr="002D4CD0">
        <w:tab/>
      </w:r>
      <w:r w:rsidRPr="00846E36">
        <w:t>Using Assessment to Inform Instruction</w:t>
      </w:r>
    </w:p>
    <w:p w14:paraId="35974B20" w14:textId="77777777" w:rsidR="00923084" w:rsidRPr="008C78E2" w:rsidRDefault="00923084" w:rsidP="00923084">
      <w:pPr>
        <w:pStyle w:val="TPACbox"/>
      </w:pPr>
      <w:r w:rsidRPr="00F537BF">
        <w:t xml:space="preserve">Consider what you know about </w:t>
      </w:r>
      <w:r>
        <w:t>the</w:t>
      </w:r>
      <w:r w:rsidRPr="004E7F99">
        <w:t xml:space="preserve"> focus learner and the effectiveness of your instruction/intervention and the </w:t>
      </w:r>
      <w:r w:rsidRPr="00923084">
        <w:t>learning environment</w:t>
      </w:r>
      <w:r w:rsidRPr="004E7F99">
        <w:t xml:space="preserve"> when designing next steps</w:t>
      </w:r>
      <w:r>
        <w:t xml:space="preserve"> related to </w:t>
      </w:r>
      <w:r w:rsidRPr="006400A6">
        <w:lastRenderedPageBreak/>
        <w:t>the learning goal</w:t>
      </w:r>
      <w:r w:rsidRPr="004E7F99">
        <w:t xml:space="preserve">. </w:t>
      </w:r>
      <w:r w:rsidRPr="008C78E2">
        <w:t xml:space="preserve">Consider all aspects of instruction, including </w:t>
      </w:r>
      <w:r>
        <w:t xml:space="preserve">planned </w:t>
      </w:r>
      <w:r w:rsidRPr="008C78E2">
        <w:t>support</w:t>
      </w:r>
      <w:r>
        <w:t>s</w:t>
      </w:r>
      <w:r w:rsidRPr="008C78E2">
        <w:t>, as appropriate.</w:t>
      </w:r>
      <w:r>
        <w:t xml:space="preserve"> </w:t>
      </w:r>
      <w:r w:rsidRPr="004E7F99">
        <w:t xml:space="preserve">Connect your next steps to your analysis of </w:t>
      </w:r>
      <w:r>
        <w:t>the</w:t>
      </w:r>
      <w:r w:rsidRPr="004E7F99">
        <w:t xml:space="preserve"> focus learner’s performance. </w:t>
      </w:r>
    </w:p>
    <w:p w14:paraId="0829ED3C" w14:textId="77777777" w:rsidR="00923084" w:rsidRDefault="00923084" w:rsidP="00923084">
      <w:pPr>
        <w:pStyle w:val="TPAClistlettered"/>
      </w:pPr>
      <w:r>
        <w:t>a.</w:t>
      </w:r>
      <w:r>
        <w:tab/>
      </w:r>
      <w:r w:rsidRPr="00ED103E">
        <w:t>Based</w:t>
      </w:r>
      <w:r>
        <w:t xml:space="preserve"> on your analysis of the focus learner’s performance, presented in the response to prompts 1d–f, d</w:t>
      </w:r>
      <w:r w:rsidRPr="008C78E2">
        <w:t>escribe next steps for instruction to</w:t>
      </w:r>
      <w:r>
        <w:t xml:space="preserve"> improve or continue learning.</w:t>
      </w:r>
      <w:r w:rsidRPr="000304A9">
        <w:t xml:space="preserve"> </w:t>
      </w:r>
    </w:p>
    <w:p w14:paraId="4B7ECBC5" w14:textId="77777777" w:rsidR="00923084" w:rsidRPr="006400A6" w:rsidRDefault="00923084" w:rsidP="00923084">
      <w:pPr>
        <w:pStyle w:val="TPAClistlettered"/>
        <w:numPr>
          <w:ilvl w:val="0"/>
          <w:numId w:val="23"/>
        </w:numPr>
        <w:tabs>
          <w:tab w:val="clear" w:pos="1440"/>
          <w:tab w:val="left" w:pos="1080"/>
        </w:tabs>
        <w:ind w:left="1080"/>
      </w:pPr>
      <w:r>
        <w:t xml:space="preserve">Connect your next steps to research and/or theory, </w:t>
      </w:r>
      <w:r w:rsidRPr="008C78E2">
        <w:t>particularly as it relates to evidence-based practices</w:t>
      </w:r>
      <w:r>
        <w:t>.</w:t>
      </w:r>
    </w:p>
    <w:p w14:paraId="5A5C2E84" w14:textId="77777777" w:rsidR="00923084" w:rsidRDefault="00923084" w:rsidP="00923084">
      <w:pPr>
        <w:pStyle w:val="Brackets"/>
      </w:pPr>
      <w:r>
        <w:t>[  ]</w:t>
      </w:r>
    </w:p>
    <w:p w14:paraId="1D7151A7" w14:textId="77777777" w:rsidR="00923084" w:rsidRPr="008C37FE" w:rsidRDefault="00923084" w:rsidP="00923084">
      <w:pPr>
        <w:pStyle w:val="TPAClistbullet1"/>
        <w:numPr>
          <w:ilvl w:val="0"/>
          <w:numId w:val="0"/>
        </w:numPr>
        <w:tabs>
          <w:tab w:val="left" w:pos="1080"/>
        </w:tabs>
        <w:ind w:left="720" w:hanging="360"/>
      </w:pPr>
      <w:r>
        <w:t>b.</w:t>
      </w:r>
      <w:r>
        <w:tab/>
        <w:t xml:space="preserve">Based on what the focus learner knows and can do and your next steps, describe implications for the focus learner’s </w:t>
      </w:r>
      <w:r w:rsidRPr="00923084">
        <w:t>IEP</w:t>
      </w:r>
      <w:r>
        <w:t xml:space="preserve"> goals and/or curriculum.</w:t>
      </w:r>
    </w:p>
    <w:p w14:paraId="1F562306" w14:textId="77777777" w:rsidR="00923084" w:rsidRDefault="00923084" w:rsidP="00923084">
      <w:pPr>
        <w:pStyle w:val="Brackets"/>
      </w:pPr>
      <w:r>
        <w:t>[  ]</w:t>
      </w:r>
    </w:p>
    <w:sectPr w:rsidR="00923084" w:rsidSect="007D4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A7AB" w14:textId="77777777" w:rsidR="003F5262" w:rsidRDefault="003F5262">
      <w:r>
        <w:separator/>
      </w:r>
    </w:p>
    <w:p w14:paraId="2F283BD1" w14:textId="77777777" w:rsidR="003F5262" w:rsidRDefault="003F5262"/>
    <w:p w14:paraId="358B7B98" w14:textId="77777777" w:rsidR="003F5262" w:rsidRDefault="003F5262"/>
  </w:endnote>
  <w:endnote w:type="continuationSeparator" w:id="0">
    <w:p w14:paraId="0B83B241" w14:textId="77777777" w:rsidR="003F5262" w:rsidRDefault="003F5262">
      <w:r>
        <w:continuationSeparator/>
      </w:r>
    </w:p>
    <w:p w14:paraId="565A0D14" w14:textId="77777777" w:rsidR="003F5262" w:rsidRDefault="003F5262"/>
    <w:p w14:paraId="57B48B36" w14:textId="77777777" w:rsidR="003F5262" w:rsidRDefault="003F5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8311" w14:textId="77777777" w:rsidR="00A23449" w:rsidRDefault="00A23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009C" w14:textId="2113562C" w:rsidR="007D483A" w:rsidRPr="00691A8F" w:rsidRDefault="007D483A" w:rsidP="007D483A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090A81" w:rsidRPr="000B54FD">
      <w:rPr>
        <w:rFonts w:ascii="Arial Narrow" w:hAnsi="Arial Narrow"/>
        <w:color w:val="808080"/>
        <w:sz w:val="18"/>
        <w:szCs w:val="18"/>
      </w:rPr>
      <w:t>20</w:t>
    </w:r>
    <w:r w:rsidR="00090A81">
      <w:rPr>
        <w:rFonts w:ascii="Arial Narrow" w:hAnsi="Arial Narrow"/>
        <w:color w:val="808080"/>
        <w:sz w:val="18"/>
        <w:szCs w:val="18"/>
      </w:rPr>
      <w:t>25</w:t>
    </w:r>
    <w:r w:rsidR="00090A81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9D5DFF">
      <w:rPr>
        <w:rStyle w:val="PageNumber"/>
        <w:rFonts w:ascii="Arial Narrow" w:hAnsi="Arial Narrow"/>
        <w:b/>
        <w:noProof/>
        <w:color w:val="991D20"/>
        <w:sz w:val="18"/>
        <w:szCs w:val="18"/>
      </w:rPr>
      <w:t>1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9D5DFF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2A7D0D">
      <w:rPr>
        <w:rStyle w:val="TPApgcountChar"/>
      </w:rPr>
      <w:fldChar w:fldCharType="begin"/>
    </w:r>
    <w:r w:rsidR="002A7D0D">
      <w:rPr>
        <w:rStyle w:val="TPApgcountChar"/>
      </w:rPr>
      <w:instrText xml:space="preserve"> COMMENTS   \* MERGEFORMAT </w:instrText>
    </w:r>
    <w:r w:rsidR="002A7D0D">
      <w:rPr>
        <w:rStyle w:val="TPApgcountChar"/>
      </w:rPr>
      <w:fldChar w:fldCharType="separate"/>
    </w:r>
    <w:r w:rsidR="00923084">
      <w:rPr>
        <w:rStyle w:val="TPApgcountChar"/>
      </w:rPr>
      <w:t>8</w:t>
    </w:r>
    <w:r w:rsidR="002A7D0D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23BD2EAD" w14:textId="5352310C" w:rsidR="007D483A" w:rsidRDefault="007D483A" w:rsidP="007D483A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47764A">
      <w:rPr>
        <w:rFonts w:ascii="Arial Narrow" w:hAnsi="Arial Narrow"/>
        <w:color w:val="808080"/>
        <w:sz w:val="18"/>
        <w:szCs w:val="18"/>
      </w:rPr>
      <w:t>.</w:t>
    </w:r>
    <w:r w:rsidR="0047764A">
      <w:rPr>
        <w:rFonts w:ascii="Arial Narrow" w:hAnsi="Arial Narrow"/>
        <w:color w:val="808080"/>
        <w:sz w:val="18"/>
        <w:szCs w:val="18"/>
      </w:rPr>
      <w:tab/>
    </w:r>
    <w:r w:rsidR="00090A81">
      <w:rPr>
        <w:rFonts w:ascii="Arial Narrow" w:hAnsi="Arial Narrow"/>
        <w:color w:val="808080"/>
        <w:sz w:val="18"/>
        <w:szCs w:val="18"/>
      </w:rPr>
      <w:t>V10</w:t>
    </w:r>
  </w:p>
  <w:p w14:paraId="2BB459B2" w14:textId="77777777" w:rsidR="000C355C" w:rsidRPr="000C355C" w:rsidRDefault="000C355C" w:rsidP="000C355C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381F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32F6DC59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6F3A" w14:textId="77777777" w:rsidR="003F5262" w:rsidRDefault="003F5262" w:rsidP="0012137E">
      <w:pPr>
        <w:spacing w:before="0" w:line="240" w:lineRule="auto"/>
      </w:pPr>
      <w:r>
        <w:separator/>
      </w:r>
    </w:p>
  </w:footnote>
  <w:footnote w:type="continuationSeparator" w:id="0">
    <w:p w14:paraId="0B8AAC2D" w14:textId="77777777" w:rsidR="003F5262" w:rsidRDefault="003F5262">
      <w:r>
        <w:continuationSeparator/>
      </w:r>
    </w:p>
    <w:p w14:paraId="61FBE19C" w14:textId="77777777" w:rsidR="003F5262" w:rsidRDefault="003F5262"/>
    <w:p w14:paraId="170AFE68" w14:textId="77777777" w:rsidR="003F5262" w:rsidRDefault="003F5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5350" w14:textId="77777777" w:rsidR="00A23449" w:rsidRDefault="00A23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2521" w14:textId="77777777" w:rsidR="007D483A" w:rsidRPr="00A11C84" w:rsidRDefault="00143EAE" w:rsidP="007D483A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1657AD4E" wp14:editId="3CA044C1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83A">
      <w:tab/>
    </w:r>
    <w:r w:rsidR="00B47EDD" w:rsidRPr="00A11C84">
      <w:rPr>
        <w:sz w:val="20"/>
        <w:szCs w:val="20"/>
      </w:rPr>
      <w:fldChar w:fldCharType="begin"/>
    </w:r>
    <w:r w:rsidR="00B47EDD" w:rsidRPr="00A11C84">
      <w:rPr>
        <w:sz w:val="20"/>
        <w:szCs w:val="20"/>
      </w:rPr>
      <w:instrText xml:space="preserve"> SUBJECT   \* MERGEFORMAT </w:instrText>
    </w:r>
    <w:r w:rsidR="00B47EDD" w:rsidRPr="00A11C84">
      <w:rPr>
        <w:sz w:val="20"/>
        <w:szCs w:val="20"/>
      </w:rPr>
      <w:fldChar w:fldCharType="separate"/>
    </w:r>
    <w:r w:rsidR="00923084">
      <w:rPr>
        <w:sz w:val="20"/>
        <w:szCs w:val="20"/>
      </w:rPr>
      <w:t>Special Education</w:t>
    </w:r>
    <w:r w:rsidR="00B47EDD" w:rsidRPr="00A11C84">
      <w:rPr>
        <w:sz w:val="20"/>
        <w:szCs w:val="20"/>
      </w:rPr>
      <w:fldChar w:fldCharType="end"/>
    </w:r>
  </w:p>
  <w:p w14:paraId="1FAD5B7A" w14:textId="77777777" w:rsidR="00B47EDD" w:rsidRPr="00A11C84" w:rsidRDefault="00A11C84" w:rsidP="00B47EDD">
    <w:pPr>
      <w:pStyle w:val="Header"/>
      <w:tabs>
        <w:tab w:val="right" w:pos="9360"/>
      </w:tabs>
      <w:rPr>
        <w:sz w:val="20"/>
        <w:szCs w:val="20"/>
      </w:rPr>
    </w:pPr>
    <w:r w:rsidRPr="00A11C84">
      <w:rPr>
        <w:sz w:val="20"/>
        <w:szCs w:val="20"/>
      </w:rPr>
      <w:t xml:space="preserve">Task 3: </w:t>
    </w:r>
    <w:r w:rsidR="00B47EDD" w:rsidRPr="00A11C84">
      <w:rPr>
        <w:sz w:val="20"/>
        <w:szCs w:val="20"/>
      </w:rPr>
      <w:t>Assessment Commentary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48B0" w14:textId="77777777" w:rsidR="00A23449" w:rsidRDefault="00A23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844A9B"/>
    <w:multiLevelType w:val="hybridMultilevel"/>
    <w:tmpl w:val="BC626DE4"/>
    <w:lvl w:ilvl="0" w:tplc="C69AB60A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  <w:i w:val="0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6FB5"/>
    <w:multiLevelType w:val="hybridMultilevel"/>
    <w:tmpl w:val="A9CC7B94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13FA1"/>
    <w:multiLevelType w:val="hybridMultilevel"/>
    <w:tmpl w:val="9E0CCDF6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288A"/>
    <w:multiLevelType w:val="hybridMultilevel"/>
    <w:tmpl w:val="972C04F2"/>
    <w:lvl w:ilvl="0" w:tplc="4476DE68">
      <w:start w:val="1"/>
      <w:numFmt w:val="decimal"/>
      <w:lvlText w:val="%1."/>
      <w:lvlJc w:val="left"/>
      <w:pPr>
        <w:ind w:left="1660" w:hanging="360"/>
      </w:pPr>
    </w:lvl>
    <w:lvl w:ilvl="1" w:tplc="76A05DA6">
      <w:start w:val="1"/>
      <w:numFmt w:val="lowerLetter"/>
      <w:lvlText w:val="%2."/>
      <w:lvlJc w:val="left"/>
      <w:pPr>
        <w:ind w:left="2380" w:hanging="360"/>
      </w:pPr>
    </w:lvl>
    <w:lvl w:ilvl="2" w:tplc="0409001B">
      <w:start w:val="1"/>
      <w:numFmt w:val="lowerRoman"/>
      <w:lvlText w:val="%3."/>
      <w:lvlJc w:val="right"/>
      <w:pPr>
        <w:ind w:left="3100" w:hanging="180"/>
      </w:pPr>
    </w:lvl>
    <w:lvl w:ilvl="3" w:tplc="0409000F">
      <w:start w:val="1"/>
      <w:numFmt w:val="decimal"/>
      <w:lvlText w:val="%4."/>
      <w:lvlJc w:val="left"/>
      <w:pPr>
        <w:ind w:left="3820" w:hanging="360"/>
      </w:pPr>
    </w:lvl>
    <w:lvl w:ilvl="4" w:tplc="04090019">
      <w:start w:val="1"/>
      <w:numFmt w:val="lowerLetter"/>
      <w:lvlText w:val="%5."/>
      <w:lvlJc w:val="left"/>
      <w:pPr>
        <w:ind w:left="4540" w:hanging="360"/>
      </w:pPr>
    </w:lvl>
    <w:lvl w:ilvl="5" w:tplc="0409001B">
      <w:start w:val="1"/>
      <w:numFmt w:val="lowerRoman"/>
      <w:lvlText w:val="%6."/>
      <w:lvlJc w:val="right"/>
      <w:pPr>
        <w:ind w:left="5260" w:hanging="180"/>
      </w:pPr>
    </w:lvl>
    <w:lvl w:ilvl="6" w:tplc="0409000F">
      <w:start w:val="1"/>
      <w:numFmt w:val="decimal"/>
      <w:lvlText w:val="%7."/>
      <w:lvlJc w:val="left"/>
      <w:pPr>
        <w:ind w:left="5980" w:hanging="360"/>
      </w:pPr>
    </w:lvl>
    <w:lvl w:ilvl="7" w:tplc="04090019">
      <w:start w:val="1"/>
      <w:numFmt w:val="lowerLetter"/>
      <w:lvlText w:val="%8."/>
      <w:lvlJc w:val="left"/>
      <w:pPr>
        <w:ind w:left="6700" w:hanging="360"/>
      </w:pPr>
    </w:lvl>
    <w:lvl w:ilvl="8" w:tplc="0409001B">
      <w:start w:val="1"/>
      <w:numFmt w:val="lowerRoman"/>
      <w:lvlText w:val="%9."/>
      <w:lvlJc w:val="right"/>
      <w:pPr>
        <w:ind w:left="7420" w:hanging="180"/>
      </w:pPr>
    </w:lvl>
  </w:abstractNum>
  <w:abstractNum w:abstractNumId="19" w15:restartNumberingAfterBreak="0">
    <w:nsid w:val="5F2D0132"/>
    <w:multiLevelType w:val="hybridMultilevel"/>
    <w:tmpl w:val="01CA1284"/>
    <w:lvl w:ilvl="0" w:tplc="CD4C9A20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b w:val="0"/>
        <w:i w:val="0"/>
        <w:color w:val="BF69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B476F3"/>
    <w:multiLevelType w:val="hybridMultilevel"/>
    <w:tmpl w:val="3C26EA94"/>
    <w:lvl w:ilvl="0" w:tplc="7732267A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A673B7D"/>
    <w:multiLevelType w:val="hybridMultilevel"/>
    <w:tmpl w:val="9452BB14"/>
    <w:lvl w:ilvl="0" w:tplc="D7206F26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A8117E"/>
    <w:multiLevelType w:val="hybridMultilevel"/>
    <w:tmpl w:val="6618080E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08253">
    <w:abstractNumId w:val="14"/>
  </w:num>
  <w:num w:numId="2" w16cid:durableId="906035478">
    <w:abstractNumId w:val="9"/>
  </w:num>
  <w:num w:numId="3" w16cid:durableId="411661076">
    <w:abstractNumId w:val="21"/>
  </w:num>
  <w:num w:numId="4" w16cid:durableId="531260884">
    <w:abstractNumId w:val="16"/>
  </w:num>
  <w:num w:numId="5" w16cid:durableId="1926955712">
    <w:abstractNumId w:val="11"/>
  </w:num>
  <w:num w:numId="6" w16cid:durableId="1288319943">
    <w:abstractNumId w:val="12"/>
  </w:num>
  <w:num w:numId="7" w16cid:durableId="1290671010">
    <w:abstractNumId w:val="8"/>
  </w:num>
  <w:num w:numId="8" w16cid:durableId="602880110">
    <w:abstractNumId w:val="7"/>
  </w:num>
  <w:num w:numId="9" w16cid:durableId="1179461730">
    <w:abstractNumId w:val="6"/>
  </w:num>
  <w:num w:numId="10" w16cid:durableId="676662007">
    <w:abstractNumId w:val="5"/>
  </w:num>
  <w:num w:numId="11" w16cid:durableId="1159544613">
    <w:abstractNumId w:val="4"/>
  </w:num>
  <w:num w:numId="12" w16cid:durableId="356390480">
    <w:abstractNumId w:val="3"/>
  </w:num>
  <w:num w:numId="13" w16cid:durableId="1951669476">
    <w:abstractNumId w:val="2"/>
  </w:num>
  <w:num w:numId="14" w16cid:durableId="734085546">
    <w:abstractNumId w:val="1"/>
  </w:num>
  <w:num w:numId="15" w16cid:durableId="1291744907">
    <w:abstractNumId w:val="0"/>
  </w:num>
  <w:num w:numId="16" w16cid:durableId="645664347">
    <w:abstractNumId w:val="20"/>
  </w:num>
  <w:num w:numId="17" w16cid:durableId="1462072051">
    <w:abstractNumId w:val="18"/>
  </w:num>
  <w:num w:numId="18" w16cid:durableId="613751414">
    <w:abstractNumId w:val="17"/>
  </w:num>
  <w:num w:numId="19" w16cid:durableId="1974211736">
    <w:abstractNumId w:val="22"/>
  </w:num>
  <w:num w:numId="20" w16cid:durableId="986935642">
    <w:abstractNumId w:val="13"/>
  </w:num>
  <w:num w:numId="21" w16cid:durableId="215505803">
    <w:abstractNumId w:val="15"/>
  </w:num>
  <w:num w:numId="22" w16cid:durableId="518937114">
    <w:abstractNumId w:val="10"/>
  </w:num>
  <w:num w:numId="23" w16cid:durableId="101889386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033E"/>
    <w:rsid w:val="00011478"/>
    <w:rsid w:val="00013FD4"/>
    <w:rsid w:val="00042CA5"/>
    <w:rsid w:val="00047286"/>
    <w:rsid w:val="000664AE"/>
    <w:rsid w:val="00074DCE"/>
    <w:rsid w:val="00076B02"/>
    <w:rsid w:val="00077381"/>
    <w:rsid w:val="00090A81"/>
    <w:rsid w:val="000940CC"/>
    <w:rsid w:val="00096F22"/>
    <w:rsid w:val="000C355C"/>
    <w:rsid w:val="00106046"/>
    <w:rsid w:val="001130BD"/>
    <w:rsid w:val="00113150"/>
    <w:rsid w:val="00113560"/>
    <w:rsid w:val="0012137E"/>
    <w:rsid w:val="00133BBA"/>
    <w:rsid w:val="00143B7E"/>
    <w:rsid w:val="00143EAE"/>
    <w:rsid w:val="0015089E"/>
    <w:rsid w:val="001551D9"/>
    <w:rsid w:val="00162E3E"/>
    <w:rsid w:val="001736FC"/>
    <w:rsid w:val="00173FE6"/>
    <w:rsid w:val="0017709D"/>
    <w:rsid w:val="0017746B"/>
    <w:rsid w:val="001B4750"/>
    <w:rsid w:val="001B643F"/>
    <w:rsid w:val="001C1D14"/>
    <w:rsid w:val="001D3DA7"/>
    <w:rsid w:val="001F0B39"/>
    <w:rsid w:val="0020334E"/>
    <w:rsid w:val="00222B87"/>
    <w:rsid w:val="0025079C"/>
    <w:rsid w:val="00252147"/>
    <w:rsid w:val="002556B8"/>
    <w:rsid w:val="0027511B"/>
    <w:rsid w:val="00276A7C"/>
    <w:rsid w:val="00284AA5"/>
    <w:rsid w:val="0028707A"/>
    <w:rsid w:val="0029180B"/>
    <w:rsid w:val="00291AF4"/>
    <w:rsid w:val="002A7D0D"/>
    <w:rsid w:val="002D1CB7"/>
    <w:rsid w:val="002E488D"/>
    <w:rsid w:val="002F350D"/>
    <w:rsid w:val="002F6E85"/>
    <w:rsid w:val="0030326D"/>
    <w:rsid w:val="0030539B"/>
    <w:rsid w:val="00307F5E"/>
    <w:rsid w:val="00321E14"/>
    <w:rsid w:val="00331C77"/>
    <w:rsid w:val="00344EA5"/>
    <w:rsid w:val="00356369"/>
    <w:rsid w:val="00356C92"/>
    <w:rsid w:val="00360CF4"/>
    <w:rsid w:val="00371D36"/>
    <w:rsid w:val="003854D6"/>
    <w:rsid w:val="00394AE6"/>
    <w:rsid w:val="003A1747"/>
    <w:rsid w:val="003C3ADB"/>
    <w:rsid w:val="003D794B"/>
    <w:rsid w:val="003F5262"/>
    <w:rsid w:val="003F7C92"/>
    <w:rsid w:val="00400918"/>
    <w:rsid w:val="0041010C"/>
    <w:rsid w:val="00434C58"/>
    <w:rsid w:val="00455C8B"/>
    <w:rsid w:val="0045646F"/>
    <w:rsid w:val="0047764A"/>
    <w:rsid w:val="004849DA"/>
    <w:rsid w:val="00491348"/>
    <w:rsid w:val="00492FF8"/>
    <w:rsid w:val="004938CC"/>
    <w:rsid w:val="004B1C5F"/>
    <w:rsid w:val="004B5086"/>
    <w:rsid w:val="004B6247"/>
    <w:rsid w:val="004E7EB8"/>
    <w:rsid w:val="00516BE0"/>
    <w:rsid w:val="005230D0"/>
    <w:rsid w:val="005420B8"/>
    <w:rsid w:val="0057313F"/>
    <w:rsid w:val="0057451D"/>
    <w:rsid w:val="005A206E"/>
    <w:rsid w:val="005B1384"/>
    <w:rsid w:val="005B3A96"/>
    <w:rsid w:val="005B58A5"/>
    <w:rsid w:val="005D4B98"/>
    <w:rsid w:val="005F168E"/>
    <w:rsid w:val="00607BD2"/>
    <w:rsid w:val="0061122A"/>
    <w:rsid w:val="0069242A"/>
    <w:rsid w:val="00694B21"/>
    <w:rsid w:val="006D265D"/>
    <w:rsid w:val="006D7EC8"/>
    <w:rsid w:val="00702D88"/>
    <w:rsid w:val="00713F23"/>
    <w:rsid w:val="00714037"/>
    <w:rsid w:val="0071671C"/>
    <w:rsid w:val="007265BD"/>
    <w:rsid w:val="00740130"/>
    <w:rsid w:val="00754744"/>
    <w:rsid w:val="00774884"/>
    <w:rsid w:val="007C3F08"/>
    <w:rsid w:val="007D483A"/>
    <w:rsid w:val="007E1C18"/>
    <w:rsid w:val="00806FCD"/>
    <w:rsid w:val="00816FD1"/>
    <w:rsid w:val="0087016C"/>
    <w:rsid w:val="00880B73"/>
    <w:rsid w:val="008813BB"/>
    <w:rsid w:val="008A6286"/>
    <w:rsid w:val="008C258B"/>
    <w:rsid w:val="008C7246"/>
    <w:rsid w:val="008F0A3F"/>
    <w:rsid w:val="009203BB"/>
    <w:rsid w:val="00923084"/>
    <w:rsid w:val="0093257B"/>
    <w:rsid w:val="00944FB3"/>
    <w:rsid w:val="00954938"/>
    <w:rsid w:val="00972811"/>
    <w:rsid w:val="0098326F"/>
    <w:rsid w:val="00983E46"/>
    <w:rsid w:val="00986936"/>
    <w:rsid w:val="009C0BC2"/>
    <w:rsid w:val="009D5DFF"/>
    <w:rsid w:val="009E455F"/>
    <w:rsid w:val="009F6F4E"/>
    <w:rsid w:val="00A03C01"/>
    <w:rsid w:val="00A11C84"/>
    <w:rsid w:val="00A23449"/>
    <w:rsid w:val="00A2707F"/>
    <w:rsid w:val="00A5662C"/>
    <w:rsid w:val="00A64D30"/>
    <w:rsid w:val="00AA0292"/>
    <w:rsid w:val="00AA5C2F"/>
    <w:rsid w:val="00AB13A5"/>
    <w:rsid w:val="00AB2364"/>
    <w:rsid w:val="00AB6AD2"/>
    <w:rsid w:val="00AC4362"/>
    <w:rsid w:val="00AE1237"/>
    <w:rsid w:val="00AE2CDB"/>
    <w:rsid w:val="00B03197"/>
    <w:rsid w:val="00B05B05"/>
    <w:rsid w:val="00B23207"/>
    <w:rsid w:val="00B3117A"/>
    <w:rsid w:val="00B47EDD"/>
    <w:rsid w:val="00B50226"/>
    <w:rsid w:val="00B51A11"/>
    <w:rsid w:val="00B550C6"/>
    <w:rsid w:val="00B62EE1"/>
    <w:rsid w:val="00B82339"/>
    <w:rsid w:val="00BD3DA2"/>
    <w:rsid w:val="00BD4FE7"/>
    <w:rsid w:val="00BD51C9"/>
    <w:rsid w:val="00BD5483"/>
    <w:rsid w:val="00BF3E60"/>
    <w:rsid w:val="00C26CED"/>
    <w:rsid w:val="00C414AE"/>
    <w:rsid w:val="00C53E4F"/>
    <w:rsid w:val="00C656A5"/>
    <w:rsid w:val="00C97FF2"/>
    <w:rsid w:val="00CC27D3"/>
    <w:rsid w:val="00CC3911"/>
    <w:rsid w:val="00CE62DC"/>
    <w:rsid w:val="00CF5377"/>
    <w:rsid w:val="00D03642"/>
    <w:rsid w:val="00D22C18"/>
    <w:rsid w:val="00D300C4"/>
    <w:rsid w:val="00D33100"/>
    <w:rsid w:val="00D376F4"/>
    <w:rsid w:val="00D5169E"/>
    <w:rsid w:val="00D61499"/>
    <w:rsid w:val="00D61D41"/>
    <w:rsid w:val="00D750D9"/>
    <w:rsid w:val="00D919BB"/>
    <w:rsid w:val="00D94A2C"/>
    <w:rsid w:val="00D95C73"/>
    <w:rsid w:val="00DB4284"/>
    <w:rsid w:val="00DC29F0"/>
    <w:rsid w:val="00DD0E02"/>
    <w:rsid w:val="00DD2420"/>
    <w:rsid w:val="00DE6CA6"/>
    <w:rsid w:val="00E27207"/>
    <w:rsid w:val="00E434E9"/>
    <w:rsid w:val="00E472E3"/>
    <w:rsid w:val="00E6690F"/>
    <w:rsid w:val="00E671C3"/>
    <w:rsid w:val="00E7154F"/>
    <w:rsid w:val="00E7349C"/>
    <w:rsid w:val="00E73B0E"/>
    <w:rsid w:val="00E75667"/>
    <w:rsid w:val="00E81AE1"/>
    <w:rsid w:val="00E84C34"/>
    <w:rsid w:val="00E958DE"/>
    <w:rsid w:val="00EA481A"/>
    <w:rsid w:val="00EB3F06"/>
    <w:rsid w:val="00EB44D9"/>
    <w:rsid w:val="00EC3A3B"/>
    <w:rsid w:val="00EC4500"/>
    <w:rsid w:val="00ED00F5"/>
    <w:rsid w:val="00EE3B15"/>
    <w:rsid w:val="00EE637A"/>
    <w:rsid w:val="00EF2958"/>
    <w:rsid w:val="00F04122"/>
    <w:rsid w:val="00F42BB6"/>
    <w:rsid w:val="00F53B63"/>
    <w:rsid w:val="00F67B98"/>
    <w:rsid w:val="00FA026B"/>
    <w:rsid w:val="00FA4CE2"/>
    <w:rsid w:val="00FA666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3313"/>
    <o:shapelayout v:ext="edit">
      <o:idmap v:ext="edit" data="1"/>
    </o:shapelayout>
  </w:shapeDefaults>
  <w:decimalSymbol w:val="."/>
  <w:listSeparator w:val=","/>
  <w14:docId w14:val="54E1B498"/>
  <w15:chartTrackingRefBased/>
  <w15:docId w15:val="{36316366-E784-4C51-A7AB-03FD089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E6690F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E6690F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E6690F"/>
    <w:rPr>
      <w:rFonts w:ascii="Arial" w:hAnsi="Arial"/>
      <w:b/>
      <w:color w:val="991D20"/>
      <w:sz w:val="28"/>
      <w:szCs w:val="28"/>
    </w:rPr>
  </w:style>
  <w:style w:type="character" w:customStyle="1" w:styleId="Heading2Char">
    <w:name w:val="Heading 2 Char"/>
    <w:link w:val="Heading2"/>
    <w:locked/>
    <w:rsid w:val="00E6690F"/>
    <w:rPr>
      <w:rFonts w:ascii="Arial" w:hAnsi="Arial"/>
      <w:b/>
      <w:sz w:val="22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StyleTPACtextbodyBoldBoldBoldBefore4ptAfter4pt">
    <w:name w:val="Style TPAC_text_bodyBold + BoldBold + Before:  4 pt After:  4 pt"/>
    <w:basedOn w:val="TPACtextbody"/>
    <w:rsid w:val="007D483A"/>
    <w:pPr>
      <w:spacing w:before="120" w:after="240"/>
      <w:ind w:left="0"/>
    </w:pPr>
  </w:style>
  <w:style w:type="paragraph" w:customStyle="1" w:styleId="Brackets">
    <w:name w:val="Brackets"/>
    <w:rsid w:val="00806FCD"/>
    <w:rPr>
      <w:rFonts w:ascii="Arial" w:hAnsi="Arial"/>
      <w:sz w:val="22"/>
    </w:rPr>
  </w:style>
  <w:style w:type="character" w:customStyle="1" w:styleId="TPAClistletteredChar">
    <w:name w:val="TPAC_list_lettered Char"/>
    <w:link w:val="TPAClistlettered"/>
    <w:rsid w:val="006D7EC8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5A206E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  <w:style w:type="character" w:customStyle="1" w:styleId="TPAClistbullet1Char">
    <w:name w:val="TPAC_list_bullet1 Char"/>
    <w:locked/>
    <w:rsid w:val="00923084"/>
    <w:rPr>
      <w:rFonts w:ascii="Arial" w:hAnsi="Arial"/>
      <w:sz w:val="22"/>
      <w:szCs w:val="19"/>
      <w:lang w:val="x-none" w:eastAsia="x-none"/>
    </w:rPr>
  </w:style>
  <w:style w:type="character" w:customStyle="1" w:styleId="TPACtextbodyChar">
    <w:name w:val="TPAC_text_body Char"/>
    <w:aliases w:val="Bold + Bold Char Char,Bold Char Char"/>
    <w:locked/>
    <w:rsid w:val="00923084"/>
    <w:rPr>
      <w:rFonts w:ascii="Arial" w:hAnsi="Arial"/>
      <w:sz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923084"/>
    <w:pPr>
      <w:widowControl w:val="0"/>
      <w:spacing w:before="119" w:after="0" w:line="240" w:lineRule="auto"/>
      <w:ind w:left="480" w:hanging="360"/>
    </w:pPr>
    <w:rPr>
      <w:rFonts w:eastAsia="Arial"/>
      <w:szCs w:val="22"/>
    </w:rPr>
  </w:style>
  <w:style w:type="character" w:customStyle="1" w:styleId="BodyTextChar">
    <w:name w:val="Body Text Char"/>
    <w:link w:val="BodyText"/>
    <w:uiPriority w:val="1"/>
    <w:rsid w:val="00923084"/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Commentary Template</vt:lpstr>
    </vt:vector>
  </TitlesOfParts>
  <Company>ES, Pearson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Commentary Template</dc:title>
  <dc:subject>Special Education</dc:subject>
  <dc:creator>Bunny Hathaway</dc:creator>
  <cp:keywords/>
  <dc:description>8</dc:description>
  <cp:lastModifiedBy>Kelly Gunther</cp:lastModifiedBy>
  <cp:revision>3</cp:revision>
  <cp:lastPrinted>2012-09-27T14:24:00Z</cp:lastPrinted>
  <dcterms:created xsi:type="dcterms:W3CDTF">2025-03-07T16:23:00Z</dcterms:created>
  <dcterms:modified xsi:type="dcterms:W3CDTF">2025-05-08T18:54:00Z</dcterms:modified>
</cp:coreProperties>
</file>